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85F49" w14:textId="4CBB0C47" w:rsidR="000B0CDE" w:rsidRDefault="000B0CDE" w:rsidP="004114E8">
      <w:pPr>
        <w:jc w:val="right"/>
        <w:rPr>
          <w:rFonts w:ascii="Verdana" w:hAnsi="Verdana"/>
          <w:b/>
          <w:bCs/>
          <w:sz w:val="20"/>
          <w:lang w:val="en-GB"/>
        </w:rPr>
      </w:pPr>
    </w:p>
    <w:p w14:paraId="51F8EED2" w14:textId="77777777" w:rsidR="00A46BB8" w:rsidRPr="00BA6909" w:rsidRDefault="00A46BB8" w:rsidP="00260648">
      <w:pPr>
        <w:jc w:val="center"/>
        <w:rPr>
          <w:rFonts w:ascii="Verdana" w:hAnsi="Verdana"/>
          <w:b/>
          <w:bCs/>
          <w:sz w:val="20"/>
          <w:lang w:val="en-GB"/>
        </w:rPr>
      </w:pPr>
    </w:p>
    <w:p w14:paraId="75BD496E" w14:textId="74BE6E73" w:rsidR="00F87337" w:rsidRPr="00224F2C" w:rsidRDefault="00224F2C" w:rsidP="00373AB9">
      <w:pPr>
        <w:pStyle w:val="PlainText"/>
        <w:spacing w:line="276" w:lineRule="auto"/>
        <w:ind w:left="-142"/>
        <w:jc w:val="center"/>
        <w:rPr>
          <w:rFonts w:ascii="Verdana" w:hAnsi="Verdana"/>
          <w:lang w:val="bg-BG"/>
        </w:rPr>
      </w:pPr>
      <w:r>
        <w:rPr>
          <w:rFonts w:ascii="Verdana" w:hAnsi="Verdana"/>
          <w:lang w:val="en-US"/>
        </w:rPr>
        <w:t xml:space="preserve"> SCOPE 17 </w:t>
      </w:r>
      <w:r>
        <w:rPr>
          <w:rFonts w:ascii="Verdana" w:hAnsi="Verdana"/>
          <w:lang w:val="bg-BG"/>
        </w:rPr>
        <w:t>ОКА</w:t>
      </w:r>
    </w:p>
    <w:p w14:paraId="4A4A2B45" w14:textId="77777777" w:rsidR="005C3765" w:rsidRPr="005C3765" w:rsidRDefault="005C3765" w:rsidP="00373AB9">
      <w:pPr>
        <w:pStyle w:val="PlainText"/>
        <w:spacing w:line="276" w:lineRule="auto"/>
        <w:ind w:left="-142"/>
        <w:jc w:val="center"/>
        <w:rPr>
          <w:rFonts w:ascii="Verdana" w:hAnsi="Verdana"/>
          <w:b/>
          <w:lang w:val="en-US"/>
        </w:rPr>
      </w:pPr>
    </w:p>
    <w:p w14:paraId="727FC21B" w14:textId="3F1846F8" w:rsidR="00FC779F" w:rsidRPr="005E1171" w:rsidRDefault="005E1171" w:rsidP="00FC779F">
      <w:pPr>
        <w:jc w:val="center"/>
        <w:rPr>
          <w:rFonts w:ascii="Verdana" w:hAnsi="Verdana" w:cs="Verdana"/>
          <w:b/>
          <w:bCs/>
          <w:sz w:val="20"/>
        </w:rPr>
      </w:pPr>
      <w:bookmarkStart w:id="0" w:name="bookmark1"/>
      <w:r w:rsidRPr="005E1171">
        <w:rPr>
          <w:rFonts w:ascii="Verdana" w:hAnsi="Verdana" w:cs="Verdana"/>
          <w:b/>
          <w:bCs/>
          <w:sz w:val="20"/>
          <w:lang w:val="en"/>
        </w:rPr>
        <w:t xml:space="preserve">of </w:t>
      </w:r>
      <w:r w:rsidR="00FC779F" w:rsidRPr="005E1171">
        <w:rPr>
          <w:rFonts w:ascii="Verdana" w:hAnsi="Verdana" w:cs="Verdana"/>
          <w:b/>
          <w:bCs/>
          <w:sz w:val="20"/>
          <w:lang w:val="en"/>
        </w:rPr>
        <w:t xml:space="preserve">Inspection Body of type </w:t>
      </w:r>
      <w:r w:rsidR="00FC779F" w:rsidRPr="005E1171">
        <w:rPr>
          <w:rFonts w:ascii="Verdana" w:hAnsi="Verdana" w:cs="Verdana"/>
          <w:b/>
          <w:bCs/>
          <w:sz w:val="20"/>
        </w:rPr>
        <w:t>A</w:t>
      </w:r>
    </w:p>
    <w:bookmarkEnd w:id="0"/>
    <w:p w14:paraId="60E6816F" w14:textId="5ED5B1CB" w:rsidR="005E1171" w:rsidRPr="005E1171" w:rsidRDefault="005E1171" w:rsidP="005E1171">
      <w:pPr>
        <w:spacing w:after="120"/>
        <w:jc w:val="center"/>
        <w:rPr>
          <w:rFonts w:ascii="Verdana" w:hAnsi="Verdana" w:cs="Tahoma"/>
          <w:b/>
          <w:bCs/>
          <w:sz w:val="20"/>
          <w:lang w:val="en-GB"/>
        </w:rPr>
      </w:pPr>
      <w:r w:rsidRPr="005E1171">
        <w:rPr>
          <w:rFonts w:ascii="Verdana" w:hAnsi="Verdana" w:cs="Tahoma"/>
          <w:b/>
          <w:bCs/>
          <w:sz w:val="20"/>
          <w:lang w:val="en-GB"/>
        </w:rPr>
        <w:t>Woodworking Institute Ltd</w:t>
      </w:r>
      <w:r w:rsidRPr="005E1171">
        <w:rPr>
          <w:rFonts w:ascii="Verdana" w:hAnsi="Verdana" w:cs="Tahoma"/>
          <w:b/>
          <w:bCs/>
          <w:sz w:val="20"/>
        </w:rPr>
        <w:t>.</w:t>
      </w:r>
      <w:r w:rsidRPr="005E1171">
        <w:rPr>
          <w:rFonts w:ascii="Verdana" w:hAnsi="Verdana" w:cs="Tahoma"/>
          <w:b/>
          <w:bCs/>
          <w:sz w:val="20"/>
          <w:lang w:val="en-GB"/>
        </w:rPr>
        <w:t xml:space="preserve"> Pazardzhik</w:t>
      </w:r>
    </w:p>
    <w:p w14:paraId="1614877D" w14:textId="30C5DAA7" w:rsidR="005E1171" w:rsidRPr="005E1171" w:rsidRDefault="005E1171" w:rsidP="005C3765">
      <w:pPr>
        <w:jc w:val="center"/>
        <w:rPr>
          <w:rFonts w:ascii="Verdana" w:hAnsi="Verdana"/>
          <w:sz w:val="20"/>
          <w:lang w:val="en-GB"/>
        </w:rPr>
      </w:pPr>
      <w:r w:rsidRPr="005E1171">
        <w:rPr>
          <w:rFonts w:ascii="Verdana" w:hAnsi="Verdana" w:cs="Verdana"/>
          <w:b/>
          <w:bCs/>
          <w:sz w:val="20"/>
          <w:lang w:val="en"/>
        </w:rPr>
        <w:t xml:space="preserve"> </w:t>
      </w:r>
      <w:r w:rsidRPr="005E1171">
        <w:rPr>
          <w:rFonts w:ascii="Verdana" w:hAnsi="Verdana"/>
          <w:b/>
          <w:sz w:val="20"/>
        </w:rPr>
        <w:t>M</w:t>
      </w:r>
      <w:r w:rsidRPr="005E1171">
        <w:rPr>
          <w:rFonts w:ascii="Verdana" w:hAnsi="Verdana"/>
          <w:b/>
          <w:sz w:val="20"/>
          <w:lang w:val="en-GB"/>
        </w:rPr>
        <w:t xml:space="preserve">anagement and </w:t>
      </w:r>
      <w:r w:rsidRPr="005E1171">
        <w:rPr>
          <w:rFonts w:ascii="Verdana" w:hAnsi="Verdana" w:cstheme="majorBidi"/>
          <w:b/>
          <w:sz w:val="20"/>
          <w:lang w:val="en-GB"/>
        </w:rPr>
        <w:t>Office</w:t>
      </w:r>
      <w:r w:rsidRPr="005E1171">
        <w:rPr>
          <w:rFonts w:ascii="Verdana" w:hAnsi="Verdana"/>
          <w:b/>
          <w:sz w:val="20"/>
          <w:lang w:val="en-GB"/>
        </w:rPr>
        <w:t xml:space="preserve"> address</w:t>
      </w:r>
      <w:r w:rsidRPr="005E1171">
        <w:rPr>
          <w:rFonts w:ascii="Verdana" w:hAnsi="Verdana"/>
          <w:sz w:val="20"/>
          <w:lang w:val="en-GB"/>
        </w:rPr>
        <w:t xml:space="preserve">: </w:t>
      </w:r>
    </w:p>
    <w:p w14:paraId="2C9E7877" w14:textId="5376705B" w:rsidR="005E1171" w:rsidRPr="005E1171" w:rsidRDefault="003407C2" w:rsidP="005E1171">
      <w:pPr>
        <w:spacing w:line="276" w:lineRule="auto"/>
        <w:jc w:val="center"/>
        <w:rPr>
          <w:rFonts w:ascii="Verdana" w:hAnsi="Verdana"/>
          <w:color w:val="000000"/>
          <w:sz w:val="20"/>
          <w:lang w:val="de-DE"/>
        </w:rPr>
      </w:pPr>
      <w:r w:rsidRPr="005E1171">
        <w:rPr>
          <w:rFonts w:ascii="Verdana" w:hAnsi="Verdana" w:cs="Tahoma"/>
          <w:sz w:val="20"/>
          <w:lang w:val="en-GB"/>
        </w:rPr>
        <w:t>4400</w:t>
      </w:r>
      <w:r>
        <w:rPr>
          <w:rFonts w:ascii="Verdana" w:hAnsi="Verdana" w:cs="Tahoma"/>
          <w:sz w:val="20"/>
          <w:lang w:val="en-GB"/>
        </w:rPr>
        <w:t xml:space="preserve"> </w:t>
      </w:r>
      <w:r w:rsidR="005E1171" w:rsidRPr="005E1171">
        <w:rPr>
          <w:rFonts w:ascii="Verdana" w:hAnsi="Verdana" w:cs="Tahoma"/>
          <w:sz w:val="20"/>
          <w:lang w:val="en-GB"/>
        </w:rPr>
        <w:t>Pazardzhik</w:t>
      </w:r>
      <w:r w:rsidR="005E1171" w:rsidRPr="005E1171">
        <w:rPr>
          <w:rFonts w:ascii="Verdana" w:hAnsi="Verdana" w:cs="Tahoma"/>
          <w:sz w:val="20"/>
        </w:rPr>
        <w:t xml:space="preserve">, </w:t>
      </w:r>
      <w:r w:rsidR="005E1171" w:rsidRPr="005E1171">
        <w:rPr>
          <w:rFonts w:ascii="Verdana" w:hAnsi="Verdana" w:cs="Tahoma"/>
          <w:sz w:val="20"/>
          <w:lang w:val="en-GB"/>
        </w:rPr>
        <w:t>2 Lyuben Boyanov Str.</w:t>
      </w:r>
    </w:p>
    <w:p w14:paraId="6C8B2E64" w14:textId="17D233F9" w:rsidR="000B0CDE" w:rsidRPr="00A22B47" w:rsidRDefault="000B0CDE" w:rsidP="006D26EC">
      <w:pPr>
        <w:jc w:val="center"/>
        <w:rPr>
          <w:rFonts w:ascii="Verdana" w:hAnsi="Verdana" w:cs="Arial"/>
          <w:b/>
          <w:bCs/>
          <w:sz w:val="20"/>
        </w:rPr>
      </w:pPr>
    </w:p>
    <w:p w14:paraId="5DE7ABA5" w14:textId="06DD7ABA" w:rsidR="007F7EFA" w:rsidRDefault="00033DAC" w:rsidP="002C6CAC">
      <w:pPr>
        <w:jc w:val="both"/>
        <w:rPr>
          <w:rFonts w:ascii="Verdana" w:hAnsi="Verdana"/>
          <w:b/>
          <w:sz w:val="20"/>
          <w:lang w:val="en-GB"/>
        </w:rPr>
      </w:pPr>
      <w:r w:rsidRPr="007321E3">
        <w:rPr>
          <w:rFonts w:ascii="Verdana" w:hAnsi="Verdana"/>
          <w:b/>
          <w:sz w:val="20"/>
          <w:lang w:val="en-GB"/>
        </w:rPr>
        <w:t xml:space="preserve">To perform </w:t>
      </w:r>
      <w:r w:rsidR="008752C2">
        <w:rPr>
          <w:rFonts w:ascii="Verdana" w:hAnsi="Verdana"/>
          <w:b/>
          <w:sz w:val="20"/>
          <w:lang w:val="en-GB"/>
        </w:rPr>
        <w:t>inspection</w:t>
      </w:r>
      <w:r w:rsidRPr="007321E3">
        <w:rPr>
          <w:rFonts w:ascii="Verdana" w:hAnsi="Verdana"/>
          <w:b/>
          <w:sz w:val="20"/>
          <w:lang w:val="en-GB"/>
        </w:rPr>
        <w:t xml:space="preserve"> </w:t>
      </w:r>
      <w:r w:rsidRPr="007321E3">
        <w:rPr>
          <w:rFonts w:ascii="Verdana" w:hAnsi="Verdana"/>
          <w:b/>
          <w:sz w:val="20"/>
          <w:lang w:val="en-US"/>
        </w:rPr>
        <w:t>of</w:t>
      </w:r>
      <w:r w:rsidRPr="007321E3">
        <w:rPr>
          <w:rFonts w:ascii="Verdana" w:hAnsi="Verdana"/>
          <w:b/>
          <w:sz w:val="20"/>
          <w:lang w:val="en-GB"/>
        </w:rPr>
        <w:t>:</w:t>
      </w:r>
    </w:p>
    <w:tbl>
      <w:tblPr>
        <w:tblW w:w="10632" w:type="dxa"/>
        <w:tblInd w:w="-601" w:type="dxa"/>
        <w:tblCellMar>
          <w:left w:w="57" w:type="dxa"/>
          <w:right w:w="57" w:type="dxa"/>
        </w:tblCellMar>
        <w:tblLook w:val="0000" w:firstRow="0" w:lastRow="0" w:firstColumn="0" w:lastColumn="0" w:noHBand="0" w:noVBand="0"/>
      </w:tblPr>
      <w:tblGrid>
        <w:gridCol w:w="596"/>
        <w:gridCol w:w="1560"/>
        <w:gridCol w:w="1417"/>
        <w:gridCol w:w="1701"/>
        <w:gridCol w:w="2835"/>
        <w:gridCol w:w="2523"/>
      </w:tblGrid>
      <w:tr w:rsidR="008545A1" w14:paraId="0AAAE9FF" w14:textId="77777777" w:rsidTr="00504AD4">
        <w:trPr>
          <w:tblHeader/>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auto"/>
          </w:tcPr>
          <w:p w14:paraId="1D7E2054" w14:textId="434B332B" w:rsidR="008545A1" w:rsidRPr="00504AD4" w:rsidRDefault="008545A1" w:rsidP="00080123">
            <w:pPr>
              <w:pStyle w:val="NoSpacing"/>
              <w:rPr>
                <w:rFonts w:ascii="Verdana" w:hAnsi="Verdana"/>
                <w:sz w:val="18"/>
                <w:szCs w:val="18"/>
              </w:rPr>
            </w:pPr>
            <w:r w:rsidRPr="00504AD4">
              <w:rPr>
                <w:rFonts w:ascii="Verdana" w:hAnsi="Verdana"/>
                <w:b/>
                <w:sz w:val="18"/>
                <w:szCs w:val="18"/>
              </w:rPr>
              <w:t xml:space="preserve">Type of </w:t>
            </w:r>
            <w:r w:rsidRPr="00504AD4">
              <w:rPr>
                <w:rFonts w:ascii="Verdana" w:hAnsi="Verdana"/>
                <w:b/>
                <w:sz w:val="18"/>
                <w:szCs w:val="18"/>
                <w:lang w:val="en-US"/>
              </w:rPr>
              <w:t xml:space="preserve">the </w:t>
            </w:r>
            <w:r w:rsidRPr="00504AD4">
              <w:rPr>
                <w:rFonts w:ascii="Verdana" w:hAnsi="Verdana"/>
                <w:b/>
                <w:sz w:val="18"/>
                <w:szCs w:val="18"/>
              </w:rPr>
              <w:t>scope</w:t>
            </w:r>
            <w:r w:rsidRPr="00504AD4">
              <w:rPr>
                <w:rFonts w:ascii="Verdana" w:eastAsia="Calibri" w:hAnsi="Verdana" w:cs="Tahoma"/>
                <w:b/>
                <w:bCs/>
                <w:sz w:val="18"/>
                <w:szCs w:val="18"/>
                <w:lang w:val="en-GB" w:eastAsia="ar-SA"/>
              </w:rPr>
              <w:t xml:space="preserve">: </w:t>
            </w:r>
            <w:r w:rsidRPr="00504AD4">
              <w:rPr>
                <w:rFonts w:ascii="Verdana" w:eastAsia="Calibri" w:hAnsi="Verdana" w:cs="Tahoma"/>
                <w:i/>
                <w:iCs/>
                <w:sz w:val="18"/>
                <w:szCs w:val="18"/>
                <w:lang w:val="en-GB" w:eastAsia="ar-SA"/>
              </w:rPr>
              <w:t>flexible*</w:t>
            </w:r>
          </w:p>
        </w:tc>
      </w:tr>
      <w:tr w:rsidR="00504AD4" w14:paraId="78EB65B2" w14:textId="77777777" w:rsidTr="00504AD4">
        <w:trPr>
          <w:tblHeader/>
        </w:trPr>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F86F2" w14:textId="6011CE78" w:rsidR="008545A1" w:rsidRPr="00504AD4" w:rsidRDefault="008545A1" w:rsidP="008545A1">
            <w:pPr>
              <w:pStyle w:val="NoSpacing"/>
              <w:jc w:val="center"/>
              <w:rPr>
                <w:rStyle w:val="285pt"/>
                <w:rFonts w:ascii="Verdana" w:eastAsia="Calibri" w:hAnsi="Verdana"/>
                <w:sz w:val="18"/>
                <w:szCs w:val="18"/>
                <w:lang w:eastAsia="ar-SA"/>
              </w:rPr>
            </w:pPr>
            <w:r w:rsidRPr="00504AD4">
              <w:rPr>
                <w:rFonts w:ascii="Verdana" w:hAnsi="Verdana"/>
                <w:b/>
                <w:bCs/>
                <w:sz w:val="18"/>
                <w:szCs w:val="18"/>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8CB4D" w14:textId="4F21E5EF" w:rsidR="008545A1" w:rsidRPr="00504AD4" w:rsidRDefault="008545A1" w:rsidP="008545A1">
            <w:pPr>
              <w:pStyle w:val="NoSpacing"/>
              <w:jc w:val="center"/>
              <w:rPr>
                <w:rStyle w:val="285pt"/>
                <w:rFonts w:ascii="Verdana" w:eastAsia="Calibri" w:hAnsi="Verdana"/>
                <w:sz w:val="18"/>
                <w:szCs w:val="18"/>
                <w:lang w:eastAsia="ar-SA"/>
              </w:rPr>
            </w:pPr>
            <w:r w:rsidRPr="00504AD4">
              <w:rPr>
                <w:rFonts w:ascii="Verdana" w:hAnsi="Verdana"/>
                <w:b/>
                <w:sz w:val="18"/>
                <w:szCs w:val="18"/>
              </w:rPr>
              <w:t>Field of Inspection</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C3D8F" w14:textId="3889F140" w:rsidR="008545A1" w:rsidRPr="00504AD4" w:rsidRDefault="008545A1" w:rsidP="008545A1">
            <w:pPr>
              <w:pStyle w:val="NoSpacing"/>
              <w:jc w:val="center"/>
              <w:rPr>
                <w:rFonts w:ascii="Verdana" w:eastAsia="Calibri" w:hAnsi="Verdana" w:cs="Tahoma"/>
                <w:b/>
                <w:bCs/>
                <w:sz w:val="18"/>
                <w:szCs w:val="18"/>
                <w:lang w:val="en-US" w:eastAsia="ar-SA"/>
              </w:rPr>
            </w:pPr>
            <w:r w:rsidRPr="00504AD4">
              <w:rPr>
                <w:rFonts w:ascii="Verdana" w:hAnsi="Verdana"/>
                <w:b/>
                <w:sz w:val="18"/>
                <w:szCs w:val="18"/>
              </w:rPr>
              <w:t>Type of Inspection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11D27" w14:textId="4D8C9451" w:rsidR="008545A1" w:rsidRPr="00504AD4" w:rsidRDefault="008545A1" w:rsidP="008545A1">
            <w:pPr>
              <w:pStyle w:val="NoSpacing"/>
              <w:jc w:val="center"/>
              <w:rPr>
                <w:rFonts w:ascii="Verdana" w:eastAsia="Calibri" w:hAnsi="Verdana" w:cs="Tahoma"/>
                <w:b/>
                <w:bCs/>
                <w:sz w:val="18"/>
                <w:szCs w:val="18"/>
                <w:lang w:val="en-US" w:eastAsia="ar-SA"/>
              </w:rPr>
            </w:pPr>
            <w:r w:rsidRPr="00504AD4">
              <w:rPr>
                <w:rFonts w:ascii="Verdana" w:hAnsi="Verdana"/>
                <w:b/>
                <w:sz w:val="18"/>
                <w:szCs w:val="18"/>
              </w:rPr>
              <w:t>Parameter of Inspec</w:t>
            </w:r>
            <w:bookmarkStart w:id="1" w:name="_GoBack"/>
            <w:bookmarkEnd w:id="1"/>
            <w:r w:rsidRPr="00504AD4">
              <w:rPr>
                <w:rFonts w:ascii="Verdana" w:hAnsi="Verdana"/>
                <w:b/>
                <w:sz w:val="18"/>
                <w:szCs w:val="18"/>
              </w:rPr>
              <w:t>tion / Characteristic</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AC13E" w14:textId="4206B7BF" w:rsidR="008545A1" w:rsidRPr="00504AD4" w:rsidRDefault="008545A1" w:rsidP="008545A1">
            <w:pPr>
              <w:pStyle w:val="NoSpacing"/>
              <w:jc w:val="center"/>
              <w:rPr>
                <w:rFonts w:ascii="Verdana" w:eastAsia="Calibri" w:hAnsi="Verdana" w:cs="Tahoma"/>
                <w:b/>
                <w:bCs/>
                <w:sz w:val="18"/>
                <w:szCs w:val="18"/>
                <w:lang w:val="en-US" w:eastAsia="ar-SA"/>
              </w:rPr>
            </w:pPr>
            <w:r w:rsidRPr="00504AD4">
              <w:rPr>
                <w:rFonts w:ascii="Verdana" w:hAnsi="Verdana"/>
                <w:b/>
                <w:sz w:val="18"/>
                <w:szCs w:val="18"/>
              </w:rPr>
              <w:t>Test and Measurement Methods Used During Inspection, Inspection Procedure</w:t>
            </w:r>
          </w:p>
        </w:tc>
        <w:tc>
          <w:tcPr>
            <w:tcW w:w="2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43D2A" w14:textId="747A9DE3" w:rsidR="008545A1" w:rsidRPr="00504AD4" w:rsidRDefault="008545A1" w:rsidP="008545A1">
            <w:pPr>
              <w:pStyle w:val="NoSpacing"/>
              <w:jc w:val="center"/>
              <w:rPr>
                <w:rFonts w:ascii="Verdana" w:hAnsi="Verdana"/>
                <w:sz w:val="18"/>
                <w:szCs w:val="18"/>
              </w:rPr>
            </w:pPr>
            <w:r w:rsidRPr="00504AD4">
              <w:rPr>
                <w:rFonts w:ascii="Verdana" w:hAnsi="Verdana"/>
                <w:b/>
                <w:sz w:val="18"/>
                <w:szCs w:val="18"/>
              </w:rPr>
              <w:t>Regulations, Standards, Specifications, Schemes</w:t>
            </w:r>
          </w:p>
        </w:tc>
      </w:tr>
      <w:tr w:rsidR="00504AD4" w14:paraId="02E467EA" w14:textId="77777777" w:rsidTr="00504AD4">
        <w:trPr>
          <w:tblHeader/>
        </w:trPr>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95E2A" w14:textId="77777777" w:rsidR="008545A1" w:rsidRPr="00504AD4" w:rsidRDefault="008545A1" w:rsidP="00080123">
            <w:pPr>
              <w:pStyle w:val="NoSpacing"/>
              <w:jc w:val="center"/>
              <w:rPr>
                <w:rStyle w:val="285pt"/>
                <w:rFonts w:ascii="Verdana" w:eastAsia="Calibri" w:hAnsi="Verdana"/>
                <w:sz w:val="18"/>
                <w:szCs w:val="18"/>
                <w:lang w:val="en-GB" w:eastAsia="ar-SA"/>
              </w:rPr>
            </w:pPr>
            <w:r w:rsidRPr="00504AD4">
              <w:rPr>
                <w:rFonts w:ascii="Verdana" w:eastAsia="Calibri" w:hAnsi="Verdana"/>
                <w:b/>
                <w:bCs/>
                <w:sz w:val="18"/>
                <w:szCs w:val="18"/>
                <w:lang w:val="en-GB" w:eastAsia="ar-SA"/>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E5EE0" w14:textId="77777777" w:rsidR="008545A1" w:rsidRPr="00504AD4" w:rsidRDefault="008545A1" w:rsidP="00080123">
            <w:pPr>
              <w:pStyle w:val="NoSpacing"/>
              <w:jc w:val="center"/>
              <w:rPr>
                <w:rStyle w:val="285pt"/>
                <w:rFonts w:ascii="Verdana" w:eastAsia="Calibri" w:hAnsi="Verdana"/>
                <w:sz w:val="18"/>
                <w:szCs w:val="18"/>
                <w:lang w:val="en-GB" w:eastAsia="ar-SA"/>
              </w:rPr>
            </w:pPr>
            <w:r w:rsidRPr="00504AD4">
              <w:rPr>
                <w:rStyle w:val="285pt"/>
                <w:rFonts w:ascii="Verdana" w:eastAsia="Calibri" w:hAnsi="Verdana"/>
                <w:sz w:val="18"/>
                <w:szCs w:val="18"/>
                <w:lang w:val="en-GB" w:eastAsia="ar-SA"/>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AADAF" w14:textId="77777777" w:rsidR="008545A1" w:rsidRPr="00504AD4" w:rsidRDefault="008545A1" w:rsidP="00080123">
            <w:pPr>
              <w:pStyle w:val="NoSpacing"/>
              <w:jc w:val="center"/>
              <w:rPr>
                <w:rFonts w:ascii="Verdana" w:eastAsia="Calibri" w:hAnsi="Verdana" w:cs="Tahoma"/>
                <w:b/>
                <w:bCs/>
                <w:sz w:val="18"/>
                <w:szCs w:val="18"/>
                <w:lang w:val="en-US" w:eastAsia="ar-SA"/>
              </w:rPr>
            </w:pPr>
            <w:r w:rsidRPr="00504AD4">
              <w:rPr>
                <w:rStyle w:val="285pt"/>
                <w:rFonts w:ascii="Verdana" w:eastAsia="Calibri" w:hAnsi="Verdana"/>
                <w:sz w:val="18"/>
                <w:szCs w:val="18"/>
                <w:lang w:val="en-GB" w:eastAsia="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460B95" w14:textId="77777777" w:rsidR="008545A1" w:rsidRPr="00504AD4" w:rsidRDefault="008545A1" w:rsidP="00080123">
            <w:pPr>
              <w:spacing w:line="100" w:lineRule="atLeast"/>
              <w:jc w:val="center"/>
              <w:rPr>
                <w:rFonts w:ascii="Verdana" w:eastAsia="Calibri" w:hAnsi="Verdana" w:cs="Tahoma"/>
                <w:b/>
                <w:bCs/>
                <w:sz w:val="18"/>
                <w:szCs w:val="18"/>
                <w:lang w:val="en-US" w:eastAsia="ar-SA"/>
              </w:rPr>
            </w:pPr>
            <w:r w:rsidRPr="00504AD4">
              <w:rPr>
                <w:rFonts w:ascii="Verdana" w:eastAsia="Calibri" w:hAnsi="Verdana" w:cs="Tahoma"/>
                <w:b/>
                <w:bCs/>
                <w:sz w:val="18"/>
                <w:szCs w:val="18"/>
                <w:lang w:val="en-US"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373A75" w14:textId="77777777" w:rsidR="008545A1" w:rsidRPr="00504AD4" w:rsidRDefault="008545A1" w:rsidP="00080123">
            <w:pPr>
              <w:spacing w:line="100" w:lineRule="atLeast"/>
              <w:jc w:val="center"/>
              <w:rPr>
                <w:rFonts w:ascii="Verdana" w:eastAsia="Calibri" w:hAnsi="Verdana" w:cs="Tahoma"/>
                <w:b/>
                <w:bCs/>
                <w:sz w:val="18"/>
                <w:szCs w:val="18"/>
                <w:lang w:val="en-US" w:eastAsia="ar-SA"/>
              </w:rPr>
            </w:pPr>
            <w:r w:rsidRPr="00504AD4">
              <w:rPr>
                <w:rFonts w:ascii="Verdana" w:eastAsia="Calibri" w:hAnsi="Verdana" w:cs="Tahoma"/>
                <w:b/>
                <w:bCs/>
                <w:sz w:val="18"/>
                <w:szCs w:val="18"/>
                <w:lang w:val="en-US" w:eastAsia="ar-SA"/>
              </w:rPr>
              <w:t>5</w:t>
            </w:r>
          </w:p>
        </w:tc>
        <w:tc>
          <w:tcPr>
            <w:tcW w:w="2523" w:type="dxa"/>
            <w:tcBorders>
              <w:top w:val="single" w:sz="4" w:space="0" w:color="000000"/>
              <w:left w:val="single" w:sz="4" w:space="0" w:color="000000"/>
              <w:bottom w:val="single" w:sz="4" w:space="0" w:color="000000"/>
              <w:right w:val="single" w:sz="4" w:space="0" w:color="000000"/>
            </w:tcBorders>
            <w:shd w:val="clear" w:color="auto" w:fill="auto"/>
          </w:tcPr>
          <w:p w14:paraId="24CA607D" w14:textId="77777777" w:rsidR="008545A1" w:rsidRPr="00504AD4" w:rsidRDefault="008545A1" w:rsidP="00080123">
            <w:pPr>
              <w:pStyle w:val="NoSpacing"/>
              <w:jc w:val="center"/>
              <w:rPr>
                <w:rFonts w:ascii="Verdana" w:hAnsi="Verdana"/>
                <w:sz w:val="18"/>
                <w:szCs w:val="18"/>
              </w:rPr>
            </w:pPr>
            <w:r w:rsidRPr="00504AD4">
              <w:rPr>
                <w:rFonts w:ascii="Verdana" w:eastAsia="Calibri" w:hAnsi="Verdana" w:cs="Tahoma"/>
                <w:b/>
                <w:bCs/>
                <w:sz w:val="18"/>
                <w:szCs w:val="18"/>
                <w:lang w:val="en-US" w:eastAsia="ar-SA"/>
              </w:rPr>
              <w:t>6</w:t>
            </w:r>
          </w:p>
        </w:tc>
      </w:tr>
      <w:tr w:rsidR="00504AD4" w:rsidRPr="00504AD4" w14:paraId="6F678774" w14:textId="77777777" w:rsidTr="00504AD4">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340F2" w14:textId="77777777" w:rsidR="008545A1" w:rsidRPr="00504AD4" w:rsidRDefault="008545A1" w:rsidP="00080123">
            <w:pPr>
              <w:pStyle w:val="NoSpacing"/>
              <w:jc w:val="center"/>
              <w:rPr>
                <w:rStyle w:val="285pt"/>
                <w:rFonts w:ascii="Verdana" w:eastAsia="Calibri" w:hAnsi="Verdana"/>
                <w:b w:val="0"/>
                <w:sz w:val="18"/>
                <w:szCs w:val="18"/>
                <w:lang w:val="en-GB" w:eastAsia="ar-SA"/>
              </w:rPr>
            </w:pPr>
            <w:r w:rsidRPr="00504AD4">
              <w:rPr>
                <w:rFonts w:ascii="Verdana" w:eastAsia="Calibri" w:hAnsi="Verdana"/>
                <w:sz w:val="18"/>
                <w:szCs w:val="18"/>
                <w:lang w:val="en-GB" w:eastAsia="ar-SA"/>
              </w:rPr>
              <w:t>1</w:t>
            </w:r>
            <w:r w:rsidRPr="00504AD4">
              <w:rPr>
                <w:rFonts w:ascii="Verdana" w:eastAsia="Calibri" w:hAnsi="Verdana"/>
                <w:sz w:val="18"/>
                <w:szCs w:val="18"/>
                <w:lang w:eastAsia="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F3B96" w14:textId="77777777" w:rsidR="008545A1" w:rsidRPr="00504AD4" w:rsidRDefault="008545A1" w:rsidP="00080123">
            <w:pPr>
              <w:spacing w:line="100" w:lineRule="atLeast"/>
              <w:rPr>
                <w:rStyle w:val="285pt0"/>
                <w:rFonts w:eastAsia="Calibri"/>
                <w:sz w:val="18"/>
                <w:szCs w:val="18"/>
                <w:lang w:val="en-GB" w:eastAsia="ar-SA"/>
              </w:rPr>
            </w:pPr>
            <w:r w:rsidRPr="00504AD4">
              <w:rPr>
                <w:rStyle w:val="285pt"/>
                <w:rFonts w:ascii="Verdana" w:eastAsia="Calibri" w:hAnsi="Verdana"/>
                <w:b w:val="0"/>
                <w:sz w:val="18"/>
                <w:szCs w:val="18"/>
                <w:lang w:val="en-GB" w:eastAsia="ar-SA"/>
              </w:rPr>
              <w:t>Ventilation installations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EDD8C3" w14:textId="77777777" w:rsidR="008545A1" w:rsidRPr="00504AD4" w:rsidRDefault="008545A1" w:rsidP="00080123">
            <w:pPr>
              <w:spacing w:line="100" w:lineRule="atLeast"/>
              <w:rPr>
                <w:rStyle w:val="285pt0"/>
                <w:rFonts w:cs="Tahoma"/>
                <w:sz w:val="18"/>
                <w:szCs w:val="18"/>
                <w:lang w:val="en-GB" w:eastAsia="ar-SA"/>
              </w:rPr>
            </w:pPr>
            <w:r w:rsidRPr="00504AD4">
              <w:rPr>
                <w:rStyle w:val="285pt0"/>
                <w:rFonts w:eastAsia="Calibri"/>
                <w:sz w:val="18"/>
                <w:szCs w:val="18"/>
                <w:lang w:val="en-GB" w:eastAsia="ar-SA"/>
              </w:rPr>
              <w:t>O</w:t>
            </w:r>
            <w:r w:rsidRPr="00504AD4">
              <w:rPr>
                <w:rStyle w:val="285pt0"/>
                <w:rFonts w:eastAsia="Calibri"/>
                <w:sz w:val="18"/>
                <w:szCs w:val="18"/>
                <w:lang w:eastAsia="ar-SA"/>
              </w:rPr>
              <w:t>f</w:t>
            </w:r>
            <w:r w:rsidRPr="00504AD4">
              <w:rPr>
                <w:rStyle w:val="285pt0"/>
                <w:rFonts w:eastAsia="Calibri"/>
                <w:sz w:val="18"/>
                <w:szCs w:val="18"/>
                <w:lang w:val="en-GB" w:eastAsia="ar-SA"/>
              </w:rPr>
              <w:t xml:space="preserve"> n</w:t>
            </w:r>
            <w:r w:rsidRPr="00504AD4">
              <w:rPr>
                <w:rStyle w:val="285pt0"/>
                <w:rFonts w:eastAsia="Calibri"/>
                <w:sz w:val="18"/>
                <w:szCs w:val="18"/>
                <w:lang w:eastAsia="ar-SA"/>
              </w:rPr>
              <w:t>ew and/or in use/</w:t>
            </w:r>
          </w:p>
          <w:p w14:paraId="17A18091"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cs="Tahoma"/>
                <w:sz w:val="18"/>
                <w:szCs w:val="18"/>
                <w:lang w:val="en-GB" w:eastAsia="ar-SA"/>
              </w:rPr>
              <w:t>existing</w:t>
            </w:r>
          </w:p>
          <w:p w14:paraId="29CDF858"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sites/</w:t>
            </w:r>
          </w:p>
          <w:p w14:paraId="5DBD0E40" w14:textId="77777777" w:rsidR="008545A1" w:rsidRPr="00504AD4" w:rsidRDefault="008545A1" w:rsidP="00080123">
            <w:pPr>
              <w:spacing w:line="100" w:lineRule="atLeast"/>
              <w:rPr>
                <w:rStyle w:val="285pt0"/>
                <w:rFonts w:eastAsia="Calibri"/>
                <w:sz w:val="18"/>
                <w:szCs w:val="18"/>
                <w:lang w:val="en-GB" w:eastAsia="ar-SA"/>
              </w:rPr>
            </w:pPr>
            <w:r w:rsidRPr="00504AD4">
              <w:rPr>
                <w:rStyle w:val="285pt0"/>
                <w:rFonts w:eastAsia="Calibri" w:cs="Tahoma"/>
                <w:sz w:val="18"/>
                <w:szCs w:val="18"/>
                <w:lang w:eastAsia="ar-SA"/>
              </w:rPr>
              <w:t xml:space="preserve">equipment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8D895A0" w14:textId="77777777" w:rsidR="008545A1" w:rsidRPr="00504AD4" w:rsidRDefault="008545A1" w:rsidP="00080123">
            <w:pPr>
              <w:spacing w:line="100" w:lineRule="atLeast"/>
              <w:rPr>
                <w:rStyle w:val="285pt0"/>
                <w:rFonts w:cs="Tahoma"/>
                <w:sz w:val="18"/>
                <w:szCs w:val="18"/>
                <w:lang w:eastAsia="ar-SA"/>
              </w:rPr>
            </w:pPr>
            <w:bookmarkStart w:id="2" w:name="OLE_LINK5"/>
            <w:bookmarkStart w:id="3" w:name="OLE_LINK10"/>
            <w:r w:rsidRPr="00504AD4">
              <w:rPr>
                <w:rStyle w:val="285pt0"/>
                <w:rFonts w:eastAsia="Calibri"/>
                <w:sz w:val="18"/>
                <w:szCs w:val="18"/>
                <w:lang w:val="en-GB" w:eastAsia="ar-SA"/>
              </w:rPr>
              <w:t>Air flow velocity</w:t>
            </w:r>
            <w:bookmarkEnd w:id="2"/>
            <w:r w:rsidRPr="00504AD4">
              <w:rPr>
                <w:rStyle w:val="285pt0"/>
                <w:rFonts w:eastAsia="Calibri"/>
                <w:sz w:val="18"/>
                <w:szCs w:val="18"/>
                <w:lang w:eastAsia="ar-SA"/>
              </w:rPr>
              <w:t xml:space="preserve">, </w:t>
            </w:r>
          </w:p>
          <w:p w14:paraId="67F0F5F0" w14:textId="77777777" w:rsidR="008545A1" w:rsidRPr="00504AD4" w:rsidRDefault="008545A1" w:rsidP="00080123">
            <w:pPr>
              <w:spacing w:line="100" w:lineRule="atLeast"/>
              <w:rPr>
                <w:rStyle w:val="285pt0"/>
                <w:rFonts w:eastAsia="Calibri"/>
                <w:sz w:val="18"/>
                <w:szCs w:val="18"/>
                <w:lang w:val="en-GB" w:eastAsia="ar-SA"/>
              </w:rPr>
            </w:pPr>
            <w:r w:rsidRPr="00504AD4">
              <w:rPr>
                <w:rStyle w:val="285pt0"/>
                <w:rFonts w:cs="Tahoma"/>
                <w:sz w:val="18"/>
                <w:szCs w:val="18"/>
                <w:lang w:eastAsia="ar-SA"/>
              </w:rPr>
              <w:t xml:space="preserve">air flow rate </w:t>
            </w:r>
            <w:bookmarkEnd w:id="3"/>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217D7B9" w14:textId="607F5AFA" w:rsidR="008545A1" w:rsidRPr="00504AD4" w:rsidRDefault="008545A1" w:rsidP="00080123">
            <w:pPr>
              <w:spacing w:line="100" w:lineRule="atLeast"/>
              <w:rPr>
                <w:rStyle w:val="285pt0"/>
                <w:rFonts w:cs="Tahoma"/>
                <w:sz w:val="18"/>
                <w:szCs w:val="18"/>
                <w:lang w:eastAsia="ar-SA"/>
              </w:rPr>
            </w:pPr>
            <w:r w:rsidRPr="00504AD4">
              <w:rPr>
                <w:rStyle w:val="285pt0"/>
                <w:rFonts w:eastAsia="Calibri"/>
                <w:sz w:val="18"/>
                <w:szCs w:val="18"/>
                <w:lang w:val="en-GB" w:eastAsia="ar-SA"/>
              </w:rPr>
              <w:t>БДС</w:t>
            </w:r>
            <w:r w:rsidRPr="00504AD4">
              <w:rPr>
                <w:rStyle w:val="285pt0"/>
                <w:rFonts w:eastAsia="Calibri"/>
                <w:sz w:val="18"/>
                <w:szCs w:val="18"/>
                <w:lang w:eastAsia="ar-SA"/>
              </w:rPr>
              <w:t xml:space="preserve"> 12.3.018 </w:t>
            </w:r>
          </w:p>
          <w:p w14:paraId="07BB9E64"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cs="Tahoma"/>
                <w:sz w:val="18"/>
                <w:szCs w:val="18"/>
                <w:lang w:eastAsia="ar-SA"/>
              </w:rPr>
              <w:t xml:space="preserve">РПК 7.1-1 </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Pr>
          <w:p w14:paraId="37D9AB5D" w14:textId="77777777" w:rsidR="00504AD4" w:rsidRPr="00504AD4" w:rsidRDefault="008545A1" w:rsidP="00080123">
            <w:pPr>
              <w:spacing w:line="100" w:lineRule="atLeast"/>
              <w:rPr>
                <w:rStyle w:val="285pt0"/>
                <w:rFonts w:eastAsia="Calibri" w:cs="Tahoma"/>
                <w:sz w:val="18"/>
                <w:szCs w:val="18"/>
                <w:lang w:eastAsia="ar-SA"/>
              </w:rPr>
            </w:pPr>
            <w:bookmarkStart w:id="4" w:name="OLE_LINK11"/>
            <w:r w:rsidRPr="00504AD4">
              <w:rPr>
                <w:rStyle w:val="285pt0"/>
                <w:rFonts w:eastAsia="Calibri" w:cs="Tahoma"/>
                <w:sz w:val="18"/>
                <w:szCs w:val="18"/>
                <w:lang w:eastAsia="ar-SA"/>
              </w:rPr>
              <w:t xml:space="preserve">Ordinance № </w:t>
            </w:r>
            <w:bookmarkEnd w:id="4"/>
            <w:r w:rsidRPr="00504AD4">
              <w:rPr>
                <w:rStyle w:val="285pt0"/>
                <w:rFonts w:eastAsia="Calibri" w:cs="Tahoma"/>
                <w:sz w:val="18"/>
                <w:szCs w:val="18"/>
                <w:lang w:eastAsia="ar-SA"/>
              </w:rPr>
              <w:t xml:space="preserve">15, </w:t>
            </w:r>
          </w:p>
          <w:p w14:paraId="5355E1E6"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 xml:space="preserve">SG № 68/2005 Ordinance № 24, </w:t>
            </w:r>
          </w:p>
          <w:p w14:paraId="43B80F0F" w14:textId="1E057B3F" w:rsidR="008545A1" w:rsidRPr="00504AD4" w:rsidRDefault="008545A1" w:rsidP="00080123">
            <w:pPr>
              <w:spacing w:line="100" w:lineRule="atLeast"/>
              <w:rPr>
                <w:rFonts w:ascii="Verdana" w:eastAsia="Calibri" w:hAnsi="Verdana"/>
                <w:sz w:val="18"/>
                <w:szCs w:val="18"/>
                <w:lang w:val="en-GB" w:eastAsia="ar-SA"/>
              </w:rPr>
            </w:pPr>
            <w:r w:rsidRPr="00504AD4">
              <w:rPr>
                <w:rStyle w:val="285pt0"/>
                <w:rFonts w:eastAsia="Calibri" w:cs="Tahoma"/>
                <w:sz w:val="18"/>
                <w:szCs w:val="18"/>
                <w:lang w:eastAsia="ar-SA"/>
              </w:rPr>
              <w:t xml:space="preserve">SG № 95/2003 </w:t>
            </w:r>
          </w:p>
          <w:p w14:paraId="07269D27" w14:textId="77777777" w:rsidR="008545A1" w:rsidRPr="00504AD4" w:rsidRDefault="008545A1" w:rsidP="00080123">
            <w:pPr>
              <w:spacing w:line="100" w:lineRule="atLeast"/>
              <w:rPr>
                <w:rFonts w:ascii="Verdana" w:hAnsi="Verdana"/>
                <w:sz w:val="18"/>
                <w:szCs w:val="18"/>
              </w:rPr>
            </w:pPr>
            <w:r w:rsidRPr="00504AD4">
              <w:rPr>
                <w:rFonts w:ascii="Verdana" w:eastAsia="Calibri" w:hAnsi="Verdana"/>
                <w:sz w:val="18"/>
                <w:szCs w:val="18"/>
                <w:lang w:val="en-GB" w:eastAsia="ar-SA"/>
              </w:rPr>
              <w:t>TS</w:t>
            </w:r>
            <w:bookmarkStart w:id="5" w:name="_Hlk104134618"/>
            <w:bookmarkEnd w:id="5"/>
          </w:p>
        </w:tc>
      </w:tr>
      <w:tr w:rsidR="00504AD4" w:rsidRPr="00504AD4" w14:paraId="2F9711D4" w14:textId="77777777" w:rsidTr="00504AD4">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4665F" w14:textId="77777777" w:rsidR="008545A1" w:rsidRPr="00504AD4" w:rsidRDefault="008545A1" w:rsidP="00080123">
            <w:pPr>
              <w:pStyle w:val="NoSpacing"/>
              <w:jc w:val="center"/>
              <w:rPr>
                <w:rStyle w:val="285pt"/>
                <w:rFonts w:ascii="Verdana" w:eastAsia="Calibri" w:hAnsi="Verdana"/>
                <w:b w:val="0"/>
                <w:sz w:val="18"/>
                <w:szCs w:val="18"/>
                <w:lang w:val="en-GB" w:eastAsia="ar-SA"/>
              </w:rPr>
            </w:pPr>
            <w:r w:rsidRPr="00504AD4">
              <w:rPr>
                <w:rFonts w:ascii="Verdana" w:eastAsia="Calibri" w:hAnsi="Verdana"/>
                <w:sz w:val="18"/>
                <w:szCs w:val="18"/>
                <w:lang w:eastAsia="ar-SA"/>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846D2"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5pt"/>
                <w:rFonts w:ascii="Verdana" w:eastAsia="Calibri" w:hAnsi="Verdana"/>
                <w:b w:val="0"/>
                <w:sz w:val="18"/>
                <w:szCs w:val="18"/>
                <w:lang w:val="en-GB" w:eastAsia="ar-SA"/>
              </w:rPr>
              <w:t>Playgrounds located both indoors and outdoors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AE1A6F3" w14:textId="77777777" w:rsidR="008545A1" w:rsidRPr="00504AD4" w:rsidRDefault="008545A1" w:rsidP="00080123">
            <w:pPr>
              <w:spacing w:line="100" w:lineRule="atLeast"/>
              <w:rPr>
                <w:rStyle w:val="285pt0"/>
                <w:rFonts w:eastAsia="Calibri" w:cs="Tahoma"/>
                <w:sz w:val="18"/>
                <w:szCs w:val="18"/>
                <w:lang w:val="en-GB" w:eastAsia="ar-SA"/>
              </w:rPr>
            </w:pPr>
            <w:bookmarkStart w:id="6" w:name="OLE_LINK29"/>
            <w:r w:rsidRPr="00504AD4">
              <w:rPr>
                <w:rStyle w:val="285pt0"/>
                <w:rFonts w:eastAsia="Calibri" w:cs="Tahoma"/>
                <w:sz w:val="18"/>
                <w:szCs w:val="18"/>
                <w:lang w:val="en-GB" w:eastAsia="ar-SA"/>
              </w:rPr>
              <w:t xml:space="preserve">New </w:t>
            </w:r>
            <w:bookmarkEnd w:id="6"/>
            <w:r w:rsidRPr="00504AD4">
              <w:rPr>
                <w:rStyle w:val="285pt0"/>
                <w:rFonts w:eastAsia="Calibri" w:cs="Tahoma"/>
                <w:sz w:val="18"/>
                <w:szCs w:val="18"/>
                <w:lang w:val="en-GB" w:eastAsia="ar-SA"/>
              </w:rPr>
              <w:t xml:space="preserve">playgrounds and/or in exploitation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DCEAF1C"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Safety of playgrounds through a complex inspection of documents, visual inspection, and measurement/ testing.</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20C8AC" w14:textId="2786E14C"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Ordinance № 1 (SG № 10 / 2009) БДС EN 1176-1 </w:t>
            </w:r>
          </w:p>
          <w:p w14:paraId="5DBF3FEE" w14:textId="77777777" w:rsidR="008545A1" w:rsidRPr="00504AD4" w:rsidRDefault="008545A1" w:rsidP="00080123">
            <w:pPr>
              <w:spacing w:line="100" w:lineRule="atLeast"/>
              <w:rPr>
                <w:rStyle w:val="285pt0"/>
                <w:rFonts w:eastAsia="Calibri" w:cs="Tahoma"/>
                <w:sz w:val="18"/>
                <w:szCs w:val="18"/>
                <w:lang w:val="en-GB" w:eastAsia="ar-SA"/>
              </w:rPr>
            </w:pPr>
            <w:bookmarkStart w:id="7" w:name="OLE_LINK15"/>
            <w:r w:rsidRPr="00504AD4">
              <w:rPr>
                <w:rStyle w:val="285pt0"/>
                <w:rFonts w:eastAsia="Calibri" w:cs="Tahoma"/>
                <w:sz w:val="18"/>
                <w:szCs w:val="18"/>
                <w:lang w:val="en-GB" w:eastAsia="ar-SA"/>
              </w:rPr>
              <w:t xml:space="preserve">According to documents </w:t>
            </w:r>
            <w:bookmarkEnd w:id="7"/>
            <w:r w:rsidRPr="00504AD4">
              <w:rPr>
                <w:rStyle w:val="285pt0"/>
                <w:rFonts w:eastAsia="Calibri" w:cs="Tahoma"/>
                <w:sz w:val="18"/>
                <w:szCs w:val="18"/>
                <w:lang w:val="en-GB" w:eastAsia="ar-SA"/>
              </w:rPr>
              <w:t xml:space="preserve">- sect. 4.1, sect. 4.2, sect. 4.2.2, sect. 4.2.14, sect. 4.2.15, sect. 6. </w:t>
            </w:r>
          </w:p>
          <w:p w14:paraId="0D047850" w14:textId="77777777" w:rsidR="008545A1" w:rsidRPr="00504AD4" w:rsidRDefault="008545A1" w:rsidP="00080123">
            <w:pPr>
              <w:spacing w:line="100" w:lineRule="atLeast"/>
              <w:rPr>
                <w:rStyle w:val="285pt0"/>
                <w:rFonts w:eastAsia="Calibri" w:cs="Tahoma"/>
                <w:sz w:val="18"/>
                <w:szCs w:val="18"/>
                <w:lang w:val="en-GB" w:eastAsia="ar-SA"/>
              </w:rPr>
            </w:pPr>
            <w:bookmarkStart w:id="8" w:name="OLE_LINK17"/>
            <w:r w:rsidRPr="00504AD4">
              <w:rPr>
                <w:rStyle w:val="285pt0"/>
                <w:rFonts w:eastAsia="Calibri" w:cs="Tahoma"/>
                <w:sz w:val="18"/>
                <w:szCs w:val="18"/>
                <w:lang w:val="en-GB" w:eastAsia="ar-SA"/>
              </w:rPr>
              <w:t xml:space="preserve">Visual inspection and measurement </w:t>
            </w:r>
            <w:bookmarkEnd w:id="8"/>
            <w:r w:rsidRPr="00504AD4">
              <w:rPr>
                <w:rStyle w:val="285pt0"/>
                <w:rFonts w:eastAsia="Calibri" w:cs="Tahoma"/>
                <w:sz w:val="18"/>
                <w:szCs w:val="18"/>
                <w:lang w:val="en-GB" w:eastAsia="ar-SA"/>
              </w:rPr>
              <w:t xml:space="preserve">– </w:t>
            </w:r>
          </w:p>
          <w:p w14:paraId="7F884949"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sect. 4.2.3, sect. 4.2.4, sect. 4.2.5, </w:t>
            </w:r>
            <w:bookmarkStart w:id="9" w:name="OLE_LINK14"/>
            <w:r w:rsidRPr="00504AD4">
              <w:rPr>
                <w:rStyle w:val="285pt0"/>
                <w:rFonts w:eastAsia="Calibri" w:cs="Tahoma"/>
                <w:sz w:val="18"/>
                <w:szCs w:val="18"/>
                <w:lang w:val="en-GB" w:eastAsia="ar-SA"/>
              </w:rPr>
              <w:t>sect</w:t>
            </w:r>
            <w:bookmarkEnd w:id="9"/>
            <w:r w:rsidRPr="00504AD4">
              <w:rPr>
                <w:rStyle w:val="285pt0"/>
                <w:rFonts w:eastAsia="Calibri" w:cs="Tahoma"/>
                <w:sz w:val="18"/>
                <w:szCs w:val="18"/>
                <w:lang w:val="en-GB" w:eastAsia="ar-SA"/>
              </w:rPr>
              <w:t>. 4.2.6, sect. 4.2.7, sect. 4.2.8, sect. 4.2.9, sect. 4.2.10, sect. 4,2.11, sect. 4.2.12, sect. 4.2.13, sect. 7</w:t>
            </w:r>
          </w:p>
          <w:p w14:paraId="2A706683" w14:textId="60DF2936"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БДС EN 1176-2+АС </w:t>
            </w:r>
          </w:p>
          <w:p w14:paraId="35198622"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According to documents - </w:t>
            </w:r>
            <w:bookmarkStart w:id="10" w:name="OLE_LINK16"/>
            <w:r w:rsidRPr="00504AD4">
              <w:rPr>
                <w:rStyle w:val="285pt0"/>
                <w:rFonts w:eastAsia="Calibri" w:cs="Tahoma"/>
                <w:sz w:val="18"/>
                <w:szCs w:val="18"/>
                <w:lang w:val="en-GB" w:eastAsia="ar-SA"/>
              </w:rPr>
              <w:t>sect</w:t>
            </w:r>
            <w:bookmarkEnd w:id="10"/>
            <w:r w:rsidRPr="00504AD4">
              <w:rPr>
                <w:rStyle w:val="285pt0"/>
                <w:rFonts w:eastAsia="Calibri" w:cs="Tahoma"/>
                <w:sz w:val="18"/>
                <w:szCs w:val="18"/>
                <w:lang w:val="en-GB" w:eastAsia="ar-SA"/>
              </w:rPr>
              <w:t xml:space="preserve">. 4.6, sect. 4.7, sect. 4.8, </w:t>
            </w:r>
            <w:r w:rsidRPr="00504AD4">
              <w:rPr>
                <w:rStyle w:val="28"/>
                <w:rFonts w:eastAsia="Calibri" w:cs="Tahoma"/>
                <w:sz w:val="18"/>
                <w:szCs w:val="18"/>
                <w:lang w:val="en-GB" w:eastAsia="ar-SA"/>
              </w:rPr>
              <w:t>sect</w:t>
            </w:r>
            <w:r w:rsidRPr="00504AD4">
              <w:rPr>
                <w:rStyle w:val="285pt0"/>
                <w:rFonts w:eastAsia="Calibri" w:cs="Tahoma"/>
                <w:sz w:val="18"/>
                <w:szCs w:val="18"/>
                <w:lang w:val="en-GB" w:eastAsia="ar-SA"/>
              </w:rPr>
              <w:t xml:space="preserve">. 4.11, </w:t>
            </w:r>
            <w:r w:rsidRPr="00504AD4">
              <w:rPr>
                <w:rStyle w:val="28"/>
                <w:rFonts w:eastAsia="Calibri" w:cs="Tahoma"/>
                <w:sz w:val="18"/>
                <w:szCs w:val="18"/>
                <w:lang w:val="en-GB" w:eastAsia="ar-SA"/>
              </w:rPr>
              <w:t>sect</w:t>
            </w:r>
            <w:r w:rsidRPr="00504AD4">
              <w:rPr>
                <w:rStyle w:val="285pt0"/>
                <w:rFonts w:eastAsia="Calibri" w:cs="Tahoma"/>
                <w:sz w:val="18"/>
                <w:szCs w:val="18"/>
                <w:lang w:val="en-GB" w:eastAsia="ar-SA"/>
              </w:rPr>
              <w:t xml:space="preserve">. 4.12, </w:t>
            </w:r>
            <w:r w:rsidRPr="00504AD4">
              <w:rPr>
                <w:rStyle w:val="28"/>
                <w:rFonts w:eastAsia="Calibri" w:cs="Tahoma"/>
                <w:sz w:val="18"/>
                <w:szCs w:val="18"/>
                <w:lang w:val="en-GB" w:eastAsia="ar-SA"/>
              </w:rPr>
              <w:t>sect</w:t>
            </w:r>
            <w:r w:rsidRPr="00504AD4">
              <w:rPr>
                <w:rStyle w:val="285pt0"/>
                <w:rFonts w:eastAsia="Calibri" w:cs="Tahoma"/>
                <w:sz w:val="18"/>
                <w:szCs w:val="18"/>
                <w:lang w:val="en-GB" w:eastAsia="ar-SA"/>
              </w:rPr>
              <w:t>. 4.13.</w:t>
            </w:r>
          </w:p>
          <w:p w14:paraId="2F3B9853" w14:textId="77777777" w:rsidR="008545A1" w:rsidRPr="00504AD4" w:rsidRDefault="008545A1" w:rsidP="00080123">
            <w:pPr>
              <w:spacing w:line="100" w:lineRule="atLeast"/>
              <w:rPr>
                <w:rStyle w:val="285pt0"/>
                <w:rFonts w:eastAsia="Calibri"/>
                <w:sz w:val="18"/>
                <w:szCs w:val="18"/>
                <w:lang w:eastAsia="ar-SA"/>
              </w:rPr>
            </w:pPr>
            <w:bookmarkStart w:id="11" w:name="OLE_LINK35"/>
            <w:r w:rsidRPr="00504AD4">
              <w:rPr>
                <w:rStyle w:val="285pt0"/>
                <w:rFonts w:eastAsia="Calibri" w:cs="Tahoma"/>
                <w:sz w:val="18"/>
                <w:szCs w:val="18"/>
                <w:lang w:val="en-GB" w:eastAsia="ar-SA"/>
              </w:rPr>
              <w:t xml:space="preserve">Visual inspection and measurement </w:t>
            </w:r>
            <w:bookmarkEnd w:id="11"/>
            <w:r w:rsidRPr="00504AD4">
              <w:rPr>
                <w:rStyle w:val="285pt0"/>
                <w:rFonts w:eastAsia="Calibri" w:cs="Tahoma"/>
                <w:sz w:val="18"/>
                <w:szCs w:val="18"/>
                <w:lang w:val="en-GB" w:eastAsia="ar-SA"/>
              </w:rPr>
              <w:t>- sect. 4.2, sect. 4.3, sect. 4.4, sect. 4.5, sect. 4.9, sect. 4.10, sect. 6</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Pr>
          <w:p w14:paraId="378942FE" w14:textId="77777777" w:rsidR="00504AD4" w:rsidRPr="00504AD4" w:rsidRDefault="008545A1" w:rsidP="00080123">
            <w:pPr>
              <w:spacing w:line="100" w:lineRule="atLeast"/>
              <w:rPr>
                <w:rStyle w:val="285pt0"/>
                <w:rFonts w:eastAsia="Calibri"/>
                <w:sz w:val="18"/>
                <w:szCs w:val="18"/>
                <w:lang w:eastAsia="ar-SA"/>
              </w:rPr>
            </w:pPr>
            <w:r w:rsidRPr="00504AD4">
              <w:rPr>
                <w:rStyle w:val="285pt0"/>
                <w:rFonts w:eastAsia="Calibri"/>
                <w:sz w:val="18"/>
                <w:szCs w:val="18"/>
                <w:lang w:eastAsia="ar-SA"/>
              </w:rPr>
              <w:t xml:space="preserve">Ordinance № 1 </w:t>
            </w:r>
          </w:p>
          <w:p w14:paraId="34D8A4F2" w14:textId="77777777" w:rsidR="00504AD4" w:rsidRPr="00504AD4" w:rsidRDefault="008545A1" w:rsidP="00080123">
            <w:pPr>
              <w:spacing w:line="100" w:lineRule="atLeast"/>
              <w:rPr>
                <w:rStyle w:val="285pt0"/>
                <w:rFonts w:eastAsia="Calibri"/>
                <w:sz w:val="18"/>
                <w:szCs w:val="18"/>
                <w:lang w:eastAsia="ar-SA"/>
              </w:rPr>
            </w:pPr>
            <w:r w:rsidRPr="00504AD4">
              <w:rPr>
                <w:rStyle w:val="285pt0"/>
                <w:rFonts w:eastAsia="Calibri"/>
                <w:sz w:val="18"/>
                <w:szCs w:val="18"/>
                <w:lang w:eastAsia="ar-SA"/>
              </w:rPr>
              <w:t>(SG №</w:t>
            </w:r>
            <w:r w:rsidRPr="00504AD4">
              <w:rPr>
                <w:rStyle w:val="285pt0"/>
                <w:rFonts w:eastAsia="Calibri"/>
                <w:sz w:val="18"/>
                <w:szCs w:val="18"/>
                <w:lang w:val="en-GB" w:eastAsia="ar-SA"/>
              </w:rPr>
              <w:t xml:space="preserve"> </w:t>
            </w:r>
            <w:r w:rsidRPr="00504AD4">
              <w:rPr>
                <w:rStyle w:val="285pt0"/>
                <w:rFonts w:eastAsia="Calibri"/>
                <w:sz w:val="18"/>
                <w:szCs w:val="18"/>
                <w:lang w:eastAsia="ar-SA"/>
              </w:rPr>
              <w:t xml:space="preserve">10/2009) </w:t>
            </w:r>
          </w:p>
          <w:p w14:paraId="1C4F770E" w14:textId="555B910E" w:rsidR="008545A1" w:rsidRPr="00504AD4" w:rsidRDefault="008545A1" w:rsidP="00080123">
            <w:pPr>
              <w:spacing w:line="100" w:lineRule="atLeast"/>
              <w:rPr>
                <w:rFonts w:ascii="Verdana" w:hAnsi="Verdana"/>
                <w:sz w:val="18"/>
                <w:szCs w:val="18"/>
              </w:rPr>
            </w:pPr>
            <w:r w:rsidRPr="00504AD4">
              <w:rPr>
                <w:rStyle w:val="285pt0"/>
                <w:rFonts w:eastAsia="Calibri"/>
                <w:sz w:val="18"/>
                <w:szCs w:val="18"/>
                <w:lang w:val="en-GB" w:eastAsia="ar-SA"/>
              </w:rPr>
              <w:t>TS</w:t>
            </w:r>
          </w:p>
        </w:tc>
      </w:tr>
      <w:tr w:rsidR="00504AD4" w:rsidRPr="00504AD4" w14:paraId="7AD5D357" w14:textId="77777777" w:rsidTr="00504AD4">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B53C5" w14:textId="77777777" w:rsidR="008545A1" w:rsidRPr="00504AD4" w:rsidRDefault="008545A1" w:rsidP="00080123">
            <w:pPr>
              <w:pStyle w:val="NoSpacing"/>
              <w:jc w:val="center"/>
              <w:rPr>
                <w:rFonts w:ascii="Verdana" w:hAnsi="Verdana"/>
                <w:sz w:val="18"/>
                <w:szCs w:val="18"/>
                <w:lang w:val="en-GB"/>
              </w:rPr>
            </w:pP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9A9C5" w14:textId="77777777" w:rsidR="008545A1" w:rsidRPr="00504AD4" w:rsidRDefault="008545A1" w:rsidP="00080123">
            <w:pPr>
              <w:spacing w:line="100" w:lineRule="atLeast"/>
              <w:rPr>
                <w:rFonts w:ascii="Verdana" w:hAnsi="Verdana"/>
                <w:sz w:val="18"/>
                <w:szCs w:val="18"/>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5F2D869" w14:textId="77777777" w:rsidR="008545A1" w:rsidRPr="00504AD4" w:rsidRDefault="008545A1" w:rsidP="00080123">
            <w:pPr>
              <w:spacing w:line="100" w:lineRule="atLeast"/>
              <w:rPr>
                <w:rFonts w:ascii="Verdana" w:hAnsi="Verdana" w:cs="Tahoma"/>
                <w:sz w:val="18"/>
                <w:szCs w:val="18"/>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06518ED" w14:textId="77777777" w:rsidR="008545A1" w:rsidRPr="00504AD4" w:rsidRDefault="008545A1" w:rsidP="00080123">
            <w:pPr>
              <w:spacing w:line="100" w:lineRule="atLeast"/>
              <w:rPr>
                <w:rFonts w:ascii="Verdana" w:hAnsi="Verdana" w:cs="Tahoma"/>
                <w:sz w:val="18"/>
                <w:szCs w:val="18"/>
                <w:lang w:val="en-GB"/>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179FB57" w14:textId="79FB3E9F"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БДС EN 1176-3 </w:t>
            </w:r>
          </w:p>
          <w:p w14:paraId="2FABF7C5"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According to documents - </w:t>
            </w:r>
            <w:bookmarkStart w:id="12" w:name="OLE_LINK34"/>
            <w:r w:rsidRPr="00504AD4">
              <w:rPr>
                <w:rStyle w:val="285pt0"/>
                <w:rFonts w:eastAsia="Calibri" w:cs="Tahoma"/>
                <w:sz w:val="18"/>
                <w:szCs w:val="18"/>
                <w:lang w:val="en-GB" w:eastAsia="ar-SA"/>
              </w:rPr>
              <w:t>sect</w:t>
            </w:r>
            <w:bookmarkEnd w:id="12"/>
            <w:r w:rsidRPr="00504AD4">
              <w:rPr>
                <w:rStyle w:val="285pt0"/>
                <w:rFonts w:eastAsia="Calibri" w:cs="Tahoma"/>
                <w:sz w:val="18"/>
                <w:szCs w:val="18"/>
                <w:lang w:val="en-GB" w:eastAsia="ar-SA"/>
              </w:rPr>
              <w:t xml:space="preserve">. 4.3.1, sect. 4.4.1 </w:t>
            </w:r>
          </w:p>
          <w:p w14:paraId="734D1F20"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Visual inspection and measurement - sect. 4.2, sect. 4.3, sect. 4.4, sect. 4.5, sect. 4.6, sect. 4.7, sect. 4.8, sect. 4.9, sect. 6</w:t>
            </w:r>
          </w:p>
          <w:p w14:paraId="70AFF14E" w14:textId="75021E0F"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БДС EN 1176-4+АС </w:t>
            </w:r>
          </w:p>
          <w:p w14:paraId="28C91FB8" w14:textId="77777777" w:rsidR="008545A1" w:rsidRPr="00504AD4" w:rsidRDefault="008545A1" w:rsidP="00080123">
            <w:pPr>
              <w:spacing w:line="100" w:lineRule="atLeast"/>
              <w:rPr>
                <w:rStyle w:val="28"/>
                <w:rFonts w:eastAsia="Calibri" w:cs="Tahoma"/>
                <w:sz w:val="18"/>
                <w:szCs w:val="18"/>
                <w:lang w:val="en-GB" w:eastAsia="ar-SA"/>
              </w:rPr>
            </w:pPr>
            <w:r w:rsidRPr="00504AD4">
              <w:rPr>
                <w:rStyle w:val="285pt0"/>
                <w:rFonts w:eastAsia="Calibri" w:cs="Tahoma"/>
                <w:sz w:val="18"/>
                <w:szCs w:val="18"/>
                <w:lang w:val="en-GB" w:eastAsia="ar-SA"/>
              </w:rPr>
              <w:t xml:space="preserve">According to documents - sect. 4,2, sect. 4.3, sect. 4.4, sect. 4.9, sect. 4.10, sect. 6 </w:t>
            </w:r>
          </w:p>
          <w:p w14:paraId="46D29C5A"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
                <w:rFonts w:eastAsia="Calibri" w:cs="Tahoma"/>
                <w:sz w:val="18"/>
                <w:szCs w:val="18"/>
                <w:lang w:val="en-GB" w:eastAsia="ar-SA"/>
              </w:rPr>
              <w:t xml:space="preserve">Visual inspection and measurement </w:t>
            </w:r>
            <w:r w:rsidRPr="00504AD4">
              <w:rPr>
                <w:rStyle w:val="285pt0"/>
                <w:rFonts w:eastAsia="Calibri" w:cs="Tahoma"/>
                <w:sz w:val="18"/>
                <w:szCs w:val="18"/>
                <w:lang w:val="en-GB" w:eastAsia="ar-SA"/>
              </w:rPr>
              <w:t>- sect. 4.5, sect. 4.6, sect. 4.7, sect. 4.8, sect. 4.11, sect. 4.12, sect. 4.13, sect. 4.14, sect. 7</w:t>
            </w:r>
          </w:p>
          <w:p w14:paraId="18C4FF9D" w14:textId="030772EF"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БДС EN 1176-5 </w:t>
            </w:r>
          </w:p>
          <w:p w14:paraId="588EF87C" w14:textId="77777777" w:rsidR="008545A1" w:rsidRPr="00504AD4" w:rsidRDefault="008545A1" w:rsidP="00080123">
            <w:pPr>
              <w:spacing w:line="100" w:lineRule="atLeast"/>
              <w:rPr>
                <w:rStyle w:val="28"/>
                <w:rFonts w:eastAsia="Calibri" w:cs="Tahoma"/>
                <w:sz w:val="18"/>
                <w:szCs w:val="18"/>
                <w:lang w:val="en-GB" w:eastAsia="ar-SA"/>
              </w:rPr>
            </w:pPr>
            <w:r w:rsidRPr="00504AD4">
              <w:rPr>
                <w:rStyle w:val="285pt0"/>
                <w:rFonts w:eastAsia="Calibri" w:cs="Tahoma"/>
                <w:sz w:val="18"/>
                <w:szCs w:val="18"/>
                <w:lang w:val="en-GB" w:eastAsia="ar-SA"/>
              </w:rPr>
              <w:lastRenderedPageBreak/>
              <w:t xml:space="preserve">According to documents - sect. 4.5, sect. 4.6, sect. 4.8, sect. 5.1, sect. 5.2.4, sect. 5.2.5, sect. 5.3.2 </w:t>
            </w:r>
          </w:p>
          <w:p w14:paraId="7FDF8DB3"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
                <w:rFonts w:eastAsia="Calibri" w:cs="Tahoma"/>
                <w:sz w:val="18"/>
                <w:szCs w:val="18"/>
                <w:lang w:val="en-GB" w:eastAsia="ar-SA"/>
              </w:rPr>
              <w:t xml:space="preserve">Visual inspection and measurement </w:t>
            </w:r>
            <w:r w:rsidRPr="00504AD4">
              <w:rPr>
                <w:rStyle w:val="285pt0"/>
                <w:rFonts w:eastAsia="Calibri" w:cs="Tahoma"/>
                <w:sz w:val="18"/>
                <w:szCs w:val="18"/>
                <w:lang w:val="en-GB" w:eastAsia="ar-SA"/>
              </w:rPr>
              <w:t>- sect. 4.2, sect. 4.3, sect. 4.7, sect. 4.4, sect. 5.2, sect. 5.3.1, sect. 5.3.4, 5.4, 5.5, sect. 7</w:t>
            </w:r>
          </w:p>
          <w:p w14:paraId="3E4C185E" w14:textId="1E7244B7"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БДС EN 1176-6+АС </w:t>
            </w:r>
          </w:p>
          <w:p w14:paraId="084FB03C" w14:textId="77777777" w:rsidR="008545A1" w:rsidRPr="00504AD4" w:rsidRDefault="008545A1" w:rsidP="00080123">
            <w:pPr>
              <w:spacing w:line="100" w:lineRule="atLeast"/>
              <w:rPr>
                <w:rStyle w:val="28"/>
                <w:rFonts w:eastAsia="Calibri" w:cs="Tahoma"/>
                <w:sz w:val="18"/>
                <w:szCs w:val="18"/>
                <w:lang w:val="en-GB" w:eastAsia="ar-SA"/>
              </w:rPr>
            </w:pPr>
            <w:r w:rsidRPr="00504AD4">
              <w:rPr>
                <w:rStyle w:val="285pt0"/>
                <w:rFonts w:eastAsia="Calibri" w:cs="Tahoma"/>
                <w:sz w:val="18"/>
                <w:szCs w:val="18"/>
                <w:lang w:val="en-GB" w:eastAsia="ar-SA"/>
              </w:rPr>
              <w:t xml:space="preserve">According to documents - sect. 4.4, sect. 5.1, sect. 5.2, </w:t>
            </w:r>
          </w:p>
          <w:p w14:paraId="7428985A"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
                <w:rFonts w:eastAsia="Calibri" w:cs="Tahoma"/>
                <w:sz w:val="18"/>
                <w:szCs w:val="18"/>
                <w:lang w:val="en-GB" w:eastAsia="ar-SA"/>
              </w:rPr>
              <w:t xml:space="preserve">Visual inspection and measurement </w:t>
            </w:r>
            <w:r w:rsidRPr="00504AD4">
              <w:rPr>
                <w:rStyle w:val="285pt0"/>
                <w:rFonts w:eastAsia="Calibri" w:cs="Tahoma"/>
                <w:sz w:val="18"/>
                <w:szCs w:val="18"/>
                <w:lang w:val="en-GB" w:eastAsia="ar-SA"/>
              </w:rPr>
              <w:t>- sect. 4.2, sect. 4.3, sect. 4.5, sect. 4.6, sect. 4.7, sect. 4.8, sect. 4.9, sect. 4.10, sect. 5.3, sect. 5.4, sect. 7</w:t>
            </w:r>
          </w:p>
          <w:p w14:paraId="5469BB7E" w14:textId="7226D7AD"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БДС EN 1176-7 </w:t>
            </w:r>
          </w:p>
          <w:p w14:paraId="774AA1EB"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According to documents - sect. 4.2, sect. 5, sect. 5.1, sect. 5.2, sect. 6, sect. 7, sect. 8, </w:t>
            </w:r>
            <w:bookmarkStart w:id="13" w:name="OLE_LINK36"/>
            <w:r w:rsidRPr="00504AD4">
              <w:rPr>
                <w:rStyle w:val="285pt0"/>
                <w:rFonts w:eastAsia="Calibri" w:cs="Tahoma"/>
                <w:sz w:val="18"/>
                <w:szCs w:val="18"/>
                <w:lang w:val="en-GB" w:eastAsia="ar-SA"/>
              </w:rPr>
              <w:t>sect</w:t>
            </w:r>
            <w:bookmarkEnd w:id="13"/>
            <w:r w:rsidRPr="00504AD4">
              <w:rPr>
                <w:rStyle w:val="285pt0"/>
                <w:rFonts w:eastAsia="Calibri" w:cs="Tahoma"/>
                <w:sz w:val="18"/>
                <w:szCs w:val="18"/>
                <w:lang w:val="en-GB" w:eastAsia="ar-SA"/>
              </w:rPr>
              <w:t>. 8.2</w:t>
            </w:r>
          </w:p>
          <w:p w14:paraId="0532A9B6" w14:textId="72956F55"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БДС EN 1176-10 </w:t>
            </w:r>
          </w:p>
          <w:p w14:paraId="03A56FFB" w14:textId="77777777" w:rsidR="008545A1" w:rsidRPr="00504AD4" w:rsidRDefault="008545A1" w:rsidP="00080123">
            <w:pPr>
              <w:spacing w:line="100" w:lineRule="atLeast"/>
              <w:rPr>
                <w:rStyle w:val="28"/>
                <w:rFonts w:eastAsia="Calibri" w:cs="Tahoma"/>
                <w:sz w:val="18"/>
                <w:szCs w:val="18"/>
                <w:lang w:val="en-GB" w:eastAsia="ar-SA"/>
              </w:rPr>
            </w:pPr>
            <w:r w:rsidRPr="00504AD4">
              <w:rPr>
                <w:rStyle w:val="285pt0"/>
                <w:rFonts w:eastAsia="Calibri" w:cs="Tahoma"/>
                <w:sz w:val="18"/>
                <w:szCs w:val="18"/>
                <w:lang w:val="en-GB" w:eastAsia="ar-SA"/>
              </w:rPr>
              <w:t>According to documents - sect. 4.2.1, sect. 4.2.2.7, sect. 4.3.1, sect. 4.4.4.1, sect. 5 /1-5/</w:t>
            </w:r>
          </w:p>
          <w:p w14:paraId="7CC5A0E2"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
                <w:rFonts w:eastAsia="Calibri" w:cs="Tahoma"/>
                <w:sz w:val="18"/>
                <w:szCs w:val="18"/>
                <w:lang w:val="en-GB" w:eastAsia="ar-SA"/>
              </w:rPr>
              <w:t xml:space="preserve">Visual inspection and measurement </w:t>
            </w:r>
            <w:r w:rsidRPr="00504AD4">
              <w:rPr>
                <w:rStyle w:val="285pt0"/>
                <w:rFonts w:eastAsia="Calibri" w:cs="Tahoma"/>
                <w:sz w:val="18"/>
                <w:szCs w:val="18"/>
                <w:lang w:val="en-GB" w:eastAsia="ar-SA"/>
              </w:rPr>
              <w:t>- sect. 4.2.2.1, sect. 4.2.2.2, sect. 4.2.2.3, sect. 4.2.2.4, sect. 4.2.2.5, sect. 4.2.2.6, sect. 4.3.2.1, sect. 4.3.2.2, sect. 4.3.3, sect. 4.3.4, sect. 4.3.5, sect. 4.3.6, sect. 4.3.7, sect. 4.3.8, sect. 4.3.9, sect. 4.4.1, sect. 4.4.2, sect. 4.4.3, sect. 4.4.4.</w:t>
            </w:r>
          </w:p>
          <w:p w14:paraId="44BA00DA" w14:textId="5C6C193D"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БДС EN 1176-11 </w:t>
            </w:r>
          </w:p>
          <w:p w14:paraId="2EBF83B0" w14:textId="77777777" w:rsidR="008545A1" w:rsidRPr="00504AD4" w:rsidRDefault="008545A1" w:rsidP="00080123">
            <w:pPr>
              <w:spacing w:line="100" w:lineRule="atLeast"/>
              <w:rPr>
                <w:rStyle w:val="28"/>
                <w:rFonts w:eastAsia="Calibri" w:cs="Tahoma"/>
                <w:sz w:val="18"/>
                <w:szCs w:val="18"/>
                <w:lang w:val="en-GB" w:eastAsia="ar-SA"/>
              </w:rPr>
            </w:pPr>
            <w:r w:rsidRPr="00504AD4">
              <w:rPr>
                <w:rStyle w:val="285pt0"/>
                <w:rFonts w:eastAsia="Calibri" w:cs="Tahoma"/>
                <w:sz w:val="18"/>
                <w:szCs w:val="18"/>
                <w:lang w:val="en-GB" w:eastAsia="ar-SA"/>
              </w:rPr>
              <w:t>According to documents - sect. 4.4.</w:t>
            </w:r>
          </w:p>
          <w:p w14:paraId="042BBE46"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
                <w:rFonts w:eastAsia="Calibri" w:cs="Tahoma"/>
                <w:sz w:val="18"/>
                <w:szCs w:val="18"/>
                <w:lang w:val="en-GB" w:eastAsia="ar-SA"/>
              </w:rPr>
              <w:t xml:space="preserve">Visual inspection and measurement </w:t>
            </w:r>
            <w:r w:rsidRPr="00504AD4">
              <w:rPr>
                <w:rStyle w:val="285pt0"/>
                <w:rFonts w:eastAsia="Calibri" w:cs="Tahoma"/>
                <w:sz w:val="18"/>
                <w:szCs w:val="18"/>
                <w:lang w:val="en-GB" w:eastAsia="ar-SA"/>
              </w:rPr>
              <w:t>- sect. 4.1, sect. 4.2, sect. 4.3, sect. 6.</w:t>
            </w:r>
          </w:p>
          <w:p w14:paraId="1D2F33E9" w14:textId="402629BA"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БДС EN 1177+АС </w:t>
            </w:r>
          </w:p>
          <w:p w14:paraId="36E73921" w14:textId="77777777"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val="en-GB" w:eastAsia="ar-SA"/>
              </w:rPr>
              <w:t xml:space="preserve">According to documents </w:t>
            </w:r>
          </w:p>
          <w:p w14:paraId="5F876567" w14:textId="77777777" w:rsidR="008545A1" w:rsidRPr="00504AD4" w:rsidRDefault="008545A1" w:rsidP="00080123">
            <w:pPr>
              <w:spacing w:line="100" w:lineRule="atLeast"/>
              <w:rPr>
                <w:rFonts w:ascii="Verdana" w:hAnsi="Verdana" w:cs="Tahoma"/>
                <w:sz w:val="18"/>
                <w:szCs w:val="18"/>
                <w:lang w:val="en-GB"/>
              </w:rPr>
            </w:pPr>
            <w:r w:rsidRPr="00504AD4">
              <w:rPr>
                <w:rStyle w:val="285pt0"/>
                <w:rFonts w:eastAsia="Calibri" w:cs="Tahoma"/>
                <w:sz w:val="18"/>
                <w:szCs w:val="18"/>
                <w:lang w:val="en-GB" w:eastAsia="ar-SA"/>
              </w:rPr>
              <w:t>РПК 7.1-5</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Pr>
          <w:p w14:paraId="684A0605" w14:textId="77777777" w:rsidR="008545A1" w:rsidRPr="00504AD4" w:rsidRDefault="008545A1" w:rsidP="00080123">
            <w:pPr>
              <w:spacing w:line="100" w:lineRule="atLeast"/>
              <w:rPr>
                <w:rFonts w:ascii="Verdana" w:hAnsi="Verdana" w:cs="Tahoma"/>
                <w:sz w:val="18"/>
                <w:szCs w:val="18"/>
                <w:lang w:val="en-GB"/>
              </w:rPr>
            </w:pPr>
          </w:p>
        </w:tc>
      </w:tr>
      <w:tr w:rsidR="008545A1" w:rsidRPr="00504AD4" w14:paraId="7D2308A0" w14:textId="77777777" w:rsidTr="00504AD4">
        <w:trPr>
          <w:trHeight w:val="315"/>
        </w:trPr>
        <w:tc>
          <w:tcPr>
            <w:tcW w:w="10632"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14:paraId="139CB045" w14:textId="77777777" w:rsidR="008545A1" w:rsidRPr="00504AD4" w:rsidRDefault="008545A1" w:rsidP="00080123">
            <w:pPr>
              <w:spacing w:line="100" w:lineRule="atLeast"/>
              <w:rPr>
                <w:rFonts w:ascii="Verdana" w:hAnsi="Verdana"/>
                <w:sz w:val="18"/>
                <w:szCs w:val="18"/>
              </w:rPr>
            </w:pPr>
            <w:r w:rsidRPr="00504AD4">
              <w:rPr>
                <w:rFonts w:ascii="Verdana" w:eastAsia="Calibri" w:hAnsi="Verdana" w:cs="Tahoma"/>
                <w:sz w:val="18"/>
                <w:szCs w:val="18"/>
                <w:lang w:val="en-GB" w:eastAsia="ar-SA"/>
              </w:rPr>
              <w:lastRenderedPageBreak/>
              <w:t>3. Physical factors</w:t>
            </w:r>
          </w:p>
        </w:tc>
      </w:tr>
      <w:tr w:rsidR="008545A1" w:rsidRPr="00504AD4" w14:paraId="12C94C5F" w14:textId="77777777" w:rsidTr="00504AD4">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EDFDB" w14:textId="77777777" w:rsidR="008545A1" w:rsidRPr="00504AD4" w:rsidRDefault="008545A1" w:rsidP="00080123">
            <w:pPr>
              <w:pStyle w:val="NoSpacing"/>
              <w:jc w:val="center"/>
              <w:rPr>
                <w:rStyle w:val="285pt0"/>
                <w:rFonts w:eastAsia="Calibri" w:cs="Tahoma"/>
                <w:sz w:val="18"/>
                <w:szCs w:val="18"/>
                <w:lang w:eastAsia="ar-SA"/>
              </w:rPr>
            </w:pPr>
            <w:r w:rsidRPr="00504AD4">
              <w:rPr>
                <w:rFonts w:ascii="Verdana" w:eastAsia="Calibri" w:hAnsi="Verdana"/>
                <w:sz w:val="18"/>
                <w:szCs w:val="18"/>
                <w:lang w:val="en-GB" w:eastAsia="ar-SA"/>
              </w:rPr>
              <w:t>3.1.</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9AEA69C" w14:textId="77777777" w:rsidR="008545A1" w:rsidRPr="00504AD4" w:rsidRDefault="008545A1" w:rsidP="00080123">
            <w:pPr>
              <w:spacing w:line="100" w:lineRule="atLeast"/>
              <w:rPr>
                <w:rStyle w:val="285pt0"/>
                <w:rFonts w:eastAsia="Calibri"/>
                <w:sz w:val="18"/>
                <w:szCs w:val="18"/>
                <w:lang w:val="en-GB" w:eastAsia="ar-SA"/>
              </w:rPr>
            </w:pPr>
            <w:r w:rsidRPr="00504AD4">
              <w:rPr>
                <w:rStyle w:val="285pt0"/>
                <w:rFonts w:eastAsia="Calibri" w:cs="Tahoma"/>
                <w:sz w:val="18"/>
                <w:szCs w:val="18"/>
                <w:lang w:eastAsia="ar-SA"/>
              </w:rPr>
              <w:t xml:space="preserve">Artificial lighting in work and household environment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C3A5E2E" w14:textId="77777777" w:rsidR="008545A1" w:rsidRPr="00504AD4" w:rsidRDefault="008545A1" w:rsidP="00080123">
            <w:pPr>
              <w:spacing w:line="100" w:lineRule="atLeast"/>
              <w:rPr>
                <w:rStyle w:val="285pt0"/>
                <w:rFonts w:eastAsia="Calibri"/>
                <w:sz w:val="18"/>
                <w:szCs w:val="18"/>
                <w:lang w:val="en-GB" w:eastAsia="ar-SA"/>
              </w:rPr>
            </w:pPr>
            <w:r w:rsidRPr="00504AD4">
              <w:rPr>
                <w:rStyle w:val="285pt0"/>
                <w:rFonts w:eastAsia="Calibri"/>
                <w:sz w:val="18"/>
                <w:szCs w:val="18"/>
                <w:lang w:val="en-GB" w:eastAsia="ar-SA"/>
              </w:rPr>
              <w:t>New and</w:t>
            </w:r>
            <w:r w:rsidRPr="00504AD4">
              <w:rPr>
                <w:rStyle w:val="285pt0"/>
                <w:rFonts w:eastAsia="Calibri"/>
                <w:sz w:val="18"/>
                <w:szCs w:val="18"/>
                <w:lang w:eastAsia="ar-SA"/>
              </w:rPr>
              <w:t xml:space="preserve">/or </w:t>
            </w:r>
            <w:r w:rsidRPr="00504AD4">
              <w:rPr>
                <w:rStyle w:val="285pt0"/>
                <w:rFonts w:eastAsia="Calibri"/>
                <w:sz w:val="18"/>
                <w:szCs w:val="18"/>
                <w:lang w:val="en-GB" w:eastAsia="ar-SA"/>
              </w:rPr>
              <w:t>existing sites and equipment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63BC455"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sz w:val="18"/>
                <w:szCs w:val="18"/>
                <w:lang w:val="en-GB" w:eastAsia="ar-SA"/>
              </w:rPr>
              <w:t>I</w:t>
            </w:r>
            <w:r w:rsidRPr="00504AD4">
              <w:rPr>
                <w:rStyle w:val="285pt0"/>
                <w:rFonts w:eastAsia="Calibri"/>
                <w:sz w:val="18"/>
                <w:szCs w:val="18"/>
                <w:lang w:eastAsia="ar-SA"/>
              </w:rPr>
              <w:t>lluminance,</w:t>
            </w:r>
            <w:r w:rsidRPr="00504AD4">
              <w:rPr>
                <w:rStyle w:val="285pt0"/>
                <w:rFonts w:eastAsia="Calibri"/>
                <w:sz w:val="18"/>
                <w:szCs w:val="18"/>
                <w:lang w:val="en-GB" w:eastAsia="ar-SA"/>
              </w:rPr>
              <w:t xml:space="preserve"> l</w:t>
            </w:r>
            <w:r w:rsidRPr="00504AD4">
              <w:rPr>
                <w:rStyle w:val="285pt0"/>
                <w:rFonts w:eastAsia="Calibri"/>
                <w:sz w:val="18"/>
                <w:szCs w:val="18"/>
                <w:lang w:val="en-US" w:bidi="en-US"/>
              </w:rPr>
              <w:t>x</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E7BE82" w14:textId="77777777" w:rsidR="008545A1" w:rsidRPr="00504AD4" w:rsidRDefault="008545A1" w:rsidP="00080123">
            <w:pPr>
              <w:spacing w:line="100" w:lineRule="atLeast"/>
              <w:rPr>
                <w:rStyle w:val="285pt0"/>
                <w:rFonts w:eastAsia="Calibri"/>
                <w:sz w:val="18"/>
                <w:szCs w:val="18"/>
                <w:lang w:eastAsia="ar-SA"/>
              </w:rPr>
            </w:pPr>
            <w:r w:rsidRPr="00504AD4">
              <w:rPr>
                <w:rStyle w:val="285pt0"/>
                <w:rFonts w:eastAsia="Calibri" w:cs="Tahoma"/>
                <w:sz w:val="18"/>
                <w:szCs w:val="18"/>
                <w:lang w:eastAsia="ar-SA"/>
              </w:rPr>
              <w:t xml:space="preserve">Methodical instructions for measurement and evaluation of artificial lighting in buildings 40-85, </w:t>
            </w:r>
          </w:p>
          <w:p w14:paraId="2E843B99" w14:textId="77777777" w:rsidR="008545A1" w:rsidRPr="00504AD4" w:rsidRDefault="008545A1" w:rsidP="00080123">
            <w:pPr>
              <w:spacing w:line="100" w:lineRule="atLeast"/>
              <w:rPr>
                <w:rFonts w:ascii="Verdana" w:eastAsia="Calibri" w:hAnsi="Verdana"/>
                <w:sz w:val="18"/>
                <w:szCs w:val="18"/>
                <w:lang w:eastAsia="ar-SA"/>
              </w:rPr>
            </w:pPr>
            <w:r w:rsidRPr="00504AD4">
              <w:rPr>
                <w:rStyle w:val="285pt0"/>
                <w:rFonts w:eastAsia="Calibri"/>
                <w:sz w:val="18"/>
                <w:szCs w:val="18"/>
                <w:lang w:eastAsia="ar-SA"/>
              </w:rPr>
              <w:t xml:space="preserve">Standardization, </w:t>
            </w:r>
            <w:r w:rsidRPr="00504AD4">
              <w:rPr>
                <w:rStyle w:val="285pt0"/>
                <w:rFonts w:eastAsia="Calibri"/>
                <w:sz w:val="18"/>
                <w:szCs w:val="18"/>
                <w:lang w:val="en-GB" w:eastAsia="ar-SA"/>
              </w:rPr>
              <w:t xml:space="preserve">published </w:t>
            </w:r>
            <w:r w:rsidRPr="00504AD4">
              <w:rPr>
                <w:rStyle w:val="285pt0"/>
                <w:rFonts w:eastAsia="Calibri"/>
                <w:sz w:val="18"/>
                <w:szCs w:val="18"/>
                <w:lang w:eastAsia="ar-SA"/>
              </w:rPr>
              <w:t>1985;</w:t>
            </w:r>
          </w:p>
          <w:p w14:paraId="21EF232B" w14:textId="77777777" w:rsidR="008545A1" w:rsidRPr="00504AD4" w:rsidRDefault="008545A1" w:rsidP="00080123">
            <w:pPr>
              <w:spacing w:line="100" w:lineRule="atLeast"/>
              <w:rPr>
                <w:rFonts w:ascii="Verdana" w:eastAsia="Calibri" w:hAnsi="Verdana"/>
                <w:sz w:val="18"/>
                <w:szCs w:val="18"/>
                <w:lang w:eastAsia="ar-SA"/>
              </w:rPr>
            </w:pPr>
          </w:p>
          <w:p w14:paraId="6E24E024"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РПК 7.1-3</w:t>
            </w:r>
          </w:p>
        </w:tc>
        <w:tc>
          <w:tcPr>
            <w:tcW w:w="252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7B7B5C6" w14:textId="44D41573"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eastAsia="ar-SA"/>
              </w:rPr>
              <w:t>Ordinance № 49 (SG № 7/1976)</w:t>
            </w:r>
          </w:p>
          <w:p w14:paraId="7DC52798" w14:textId="25905435"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val="en-GB" w:eastAsia="ar-SA"/>
              </w:rPr>
              <w:t>БДС</w:t>
            </w:r>
            <w:r w:rsidRPr="00504AD4">
              <w:rPr>
                <w:rStyle w:val="285pt0"/>
                <w:rFonts w:eastAsia="Calibri" w:cs="Tahoma"/>
                <w:sz w:val="18"/>
                <w:szCs w:val="18"/>
                <w:lang w:eastAsia="ar-SA"/>
              </w:rPr>
              <w:t xml:space="preserve"> </w:t>
            </w:r>
            <w:r w:rsidRPr="00504AD4">
              <w:rPr>
                <w:rStyle w:val="285pt0"/>
                <w:rFonts w:eastAsia="Calibri" w:cs="Tahoma"/>
                <w:sz w:val="18"/>
                <w:szCs w:val="18"/>
                <w:lang w:val="en-US" w:bidi="en-US"/>
              </w:rPr>
              <w:t xml:space="preserve">EN </w:t>
            </w:r>
            <w:r w:rsidRPr="00504AD4">
              <w:rPr>
                <w:rStyle w:val="285pt0"/>
                <w:rFonts w:eastAsia="Calibri" w:cs="Tahoma"/>
                <w:sz w:val="18"/>
                <w:szCs w:val="18"/>
                <w:lang w:eastAsia="ar-SA"/>
              </w:rPr>
              <w:t>12464-1</w:t>
            </w:r>
          </w:p>
          <w:p w14:paraId="0F8CFB0B" w14:textId="37C7DF75"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Ordinance № 24 (SG № 95/2003)</w:t>
            </w:r>
          </w:p>
          <w:p w14:paraId="522C6BEC"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 xml:space="preserve">Ordinance № 9 </w:t>
            </w:r>
          </w:p>
          <w:p w14:paraId="2E877C2F" w14:textId="05B02948"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(SG № 46/1994)</w:t>
            </w:r>
          </w:p>
          <w:p w14:paraId="58515A8D"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 xml:space="preserve">Ordinance № 2 </w:t>
            </w:r>
          </w:p>
          <w:p w14:paraId="1EB3F0D7" w14:textId="039077D2"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lastRenderedPageBreak/>
              <w:t>(SG № 15/2007)</w:t>
            </w:r>
          </w:p>
          <w:p w14:paraId="048BA19C"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 xml:space="preserve">Ordinance № 3 </w:t>
            </w:r>
          </w:p>
          <w:p w14:paraId="782B32CE" w14:textId="04E29C1C"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(SG № 15/2007)</w:t>
            </w:r>
          </w:p>
          <w:p w14:paraId="2C490CB6" w14:textId="317838B2"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eastAsia="ar-SA"/>
              </w:rPr>
              <w:t>Ordinance № 26 (</w:t>
            </w:r>
            <w:bookmarkStart w:id="14" w:name="OLE_LINK2"/>
            <w:r w:rsidRPr="00504AD4">
              <w:rPr>
                <w:rStyle w:val="285pt0"/>
                <w:rFonts w:eastAsia="Calibri" w:cs="Tahoma"/>
                <w:sz w:val="18"/>
                <w:szCs w:val="18"/>
                <w:lang w:eastAsia="ar-SA"/>
              </w:rPr>
              <w:t xml:space="preserve">SG № </w:t>
            </w:r>
            <w:bookmarkEnd w:id="14"/>
            <w:r w:rsidRPr="00504AD4">
              <w:rPr>
                <w:rStyle w:val="285pt0"/>
                <w:rFonts w:eastAsia="Calibri" w:cs="Tahoma"/>
                <w:sz w:val="18"/>
                <w:szCs w:val="18"/>
                <w:lang w:eastAsia="ar-SA"/>
              </w:rPr>
              <w:t>103/2008)</w:t>
            </w:r>
          </w:p>
          <w:p w14:paraId="09796FF9" w14:textId="77777777" w:rsidR="008545A1" w:rsidRPr="00504AD4" w:rsidRDefault="008545A1" w:rsidP="00080123">
            <w:pPr>
              <w:spacing w:line="100" w:lineRule="atLeast"/>
              <w:rPr>
                <w:rFonts w:ascii="Verdana" w:hAnsi="Verdana"/>
                <w:sz w:val="18"/>
                <w:szCs w:val="18"/>
              </w:rPr>
            </w:pPr>
            <w:r w:rsidRPr="00504AD4">
              <w:rPr>
                <w:rStyle w:val="285pt0"/>
                <w:rFonts w:eastAsia="Calibri" w:cs="Tahoma"/>
                <w:sz w:val="18"/>
                <w:szCs w:val="18"/>
                <w:lang w:val="en-GB" w:eastAsia="ar-SA"/>
              </w:rPr>
              <w:t>TS</w:t>
            </w:r>
          </w:p>
        </w:tc>
      </w:tr>
      <w:tr w:rsidR="008545A1" w:rsidRPr="00504AD4" w14:paraId="0900A866" w14:textId="77777777" w:rsidTr="00504AD4">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F8392BB" w14:textId="77777777" w:rsidR="008545A1" w:rsidRPr="00504AD4" w:rsidRDefault="008545A1" w:rsidP="00080123">
            <w:pPr>
              <w:pStyle w:val="NoSpacing"/>
              <w:jc w:val="center"/>
              <w:rPr>
                <w:rStyle w:val="285pt0"/>
                <w:rFonts w:eastAsia="Calibri"/>
                <w:sz w:val="18"/>
                <w:szCs w:val="18"/>
                <w:lang w:eastAsia="ar-SA"/>
              </w:rPr>
            </w:pPr>
            <w:r w:rsidRPr="00504AD4">
              <w:rPr>
                <w:rStyle w:val="285pt0"/>
                <w:rFonts w:eastAsia="Calibri" w:cs="Tahoma"/>
                <w:sz w:val="18"/>
                <w:szCs w:val="18"/>
                <w:lang w:eastAsia="ar-SA"/>
              </w:rPr>
              <w:lastRenderedPageBreak/>
              <w:t>3.2</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05A0EEF2"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sz w:val="18"/>
                <w:szCs w:val="18"/>
                <w:lang w:eastAsia="ar-SA"/>
              </w:rPr>
              <w:t xml:space="preserve">Microclimate </w:t>
            </w:r>
            <w:r w:rsidRPr="00504AD4">
              <w:rPr>
                <w:rStyle w:val="285pt0"/>
                <w:rFonts w:eastAsia="Calibri"/>
                <w:sz w:val="18"/>
                <w:szCs w:val="18"/>
                <w:lang w:val="en-GB" w:eastAsia="ar-SA"/>
              </w:rPr>
              <w:t>o</w:t>
            </w:r>
            <w:r w:rsidRPr="00504AD4">
              <w:rPr>
                <w:rStyle w:val="285pt0"/>
                <w:rFonts w:eastAsia="Calibri"/>
                <w:sz w:val="18"/>
                <w:szCs w:val="18"/>
                <w:lang w:eastAsia="ar-SA"/>
              </w:rPr>
              <w:t>f work and household environment</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09FB79AF" w14:textId="77777777" w:rsidR="008545A1" w:rsidRPr="00504AD4" w:rsidRDefault="008545A1" w:rsidP="00080123">
            <w:pPr>
              <w:spacing w:line="100" w:lineRule="atLeast"/>
              <w:rPr>
                <w:rStyle w:val="285pt0"/>
                <w:rFonts w:eastAsia="Calibri"/>
                <w:sz w:val="18"/>
                <w:szCs w:val="18"/>
                <w:lang w:val="en-GB" w:eastAsia="ar-SA"/>
              </w:rPr>
            </w:pPr>
            <w:r w:rsidRPr="00504AD4">
              <w:rPr>
                <w:rStyle w:val="285pt0"/>
                <w:rFonts w:eastAsia="Calibri" w:cs="Tahoma"/>
                <w:sz w:val="18"/>
                <w:szCs w:val="18"/>
                <w:lang w:eastAsia="ar-SA"/>
              </w:rPr>
              <w:t>New and/or existing sites and equipment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F77D1CB" w14:textId="77777777" w:rsidR="008545A1" w:rsidRPr="00504AD4" w:rsidRDefault="008545A1" w:rsidP="00080123">
            <w:pPr>
              <w:spacing w:line="100" w:lineRule="atLeast"/>
              <w:rPr>
                <w:rStyle w:val="285pt0"/>
                <w:rFonts w:eastAsia="Calibri"/>
                <w:sz w:val="18"/>
                <w:szCs w:val="18"/>
                <w:lang w:val="en-GB" w:eastAsia="ar-SA"/>
              </w:rPr>
            </w:pPr>
            <w:r w:rsidRPr="00504AD4">
              <w:rPr>
                <w:rStyle w:val="285pt0"/>
                <w:rFonts w:eastAsia="Calibri"/>
                <w:sz w:val="18"/>
                <w:szCs w:val="18"/>
                <w:lang w:val="en-GB" w:eastAsia="ar-SA"/>
              </w:rPr>
              <w:t>Air temperature</w:t>
            </w:r>
            <w:r w:rsidRPr="00504AD4">
              <w:rPr>
                <w:rStyle w:val="285pt0"/>
                <w:rFonts w:eastAsia="Calibri"/>
                <w:sz w:val="18"/>
                <w:szCs w:val="18"/>
                <w:lang w:eastAsia="ar-SA"/>
              </w:rPr>
              <w:t xml:space="preserve">, °С </w:t>
            </w:r>
          </w:p>
          <w:p w14:paraId="02B81A76" w14:textId="77777777" w:rsidR="008545A1" w:rsidRPr="00504AD4" w:rsidRDefault="008545A1" w:rsidP="00080123">
            <w:pPr>
              <w:spacing w:line="100" w:lineRule="atLeast"/>
              <w:rPr>
                <w:rStyle w:val="285pt0"/>
                <w:rFonts w:eastAsia="Calibri"/>
                <w:sz w:val="18"/>
                <w:szCs w:val="18"/>
                <w:lang w:eastAsia="ar-SA"/>
              </w:rPr>
            </w:pPr>
            <w:r w:rsidRPr="00504AD4">
              <w:rPr>
                <w:rStyle w:val="285pt0"/>
                <w:rFonts w:eastAsia="Calibri"/>
                <w:sz w:val="18"/>
                <w:szCs w:val="18"/>
                <w:lang w:val="en-GB" w:eastAsia="ar-SA"/>
              </w:rPr>
              <w:t>R</w:t>
            </w:r>
            <w:r w:rsidRPr="00504AD4">
              <w:rPr>
                <w:rStyle w:val="285pt0"/>
                <w:rFonts w:eastAsia="Calibri"/>
                <w:sz w:val="18"/>
                <w:szCs w:val="18"/>
                <w:lang w:eastAsia="ar-SA"/>
              </w:rPr>
              <w:t xml:space="preserve">elative air humidity, % </w:t>
            </w:r>
          </w:p>
          <w:p w14:paraId="6BDBDFCE" w14:textId="77777777" w:rsidR="008545A1" w:rsidRPr="00504AD4" w:rsidRDefault="008545A1" w:rsidP="00080123">
            <w:pPr>
              <w:spacing w:line="100" w:lineRule="atLeast"/>
              <w:rPr>
                <w:rStyle w:val="285pt0"/>
                <w:sz w:val="18"/>
                <w:szCs w:val="18"/>
                <w:lang w:eastAsia="ar-SA"/>
              </w:rPr>
            </w:pPr>
            <w:r w:rsidRPr="00504AD4">
              <w:rPr>
                <w:rStyle w:val="285pt0"/>
                <w:rFonts w:eastAsia="Calibri"/>
                <w:sz w:val="18"/>
                <w:szCs w:val="18"/>
                <w:lang w:eastAsia="ar-SA"/>
              </w:rPr>
              <w:t xml:space="preserve">Air flow velocity, </w:t>
            </w:r>
            <w:r w:rsidRPr="00504AD4">
              <w:rPr>
                <w:rStyle w:val="285pt0"/>
                <w:rFonts w:eastAsia="Calibri"/>
                <w:sz w:val="18"/>
                <w:szCs w:val="18"/>
                <w:lang w:val="en-US" w:bidi="en-US"/>
              </w:rPr>
              <w:t>m/s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D25D1DB" w14:textId="340DEFB6" w:rsidR="008545A1" w:rsidRPr="00504AD4" w:rsidRDefault="008545A1" w:rsidP="00080123">
            <w:pPr>
              <w:pStyle w:val="210"/>
              <w:shd w:val="clear" w:color="auto" w:fill="auto"/>
              <w:spacing w:before="0" w:line="220" w:lineRule="exact"/>
              <w:ind w:firstLine="0"/>
              <w:jc w:val="left"/>
              <w:rPr>
                <w:rStyle w:val="285pt0"/>
                <w:rFonts w:eastAsia="Calibri" w:cs="Tahoma"/>
                <w:sz w:val="18"/>
                <w:szCs w:val="18"/>
              </w:rPr>
            </w:pPr>
            <w:r w:rsidRPr="00504AD4">
              <w:rPr>
                <w:rStyle w:val="285pt0"/>
                <w:sz w:val="18"/>
                <w:szCs w:val="18"/>
              </w:rPr>
              <w:t>Ordinance №</w:t>
            </w:r>
            <w:r w:rsidRPr="00504AD4">
              <w:rPr>
                <w:rStyle w:val="285pt0"/>
                <w:sz w:val="18"/>
                <w:szCs w:val="18"/>
                <w:lang w:val="en-GB"/>
              </w:rPr>
              <w:t xml:space="preserve"> </w:t>
            </w:r>
            <w:r w:rsidRPr="00504AD4">
              <w:rPr>
                <w:rStyle w:val="285pt0"/>
                <w:sz w:val="18"/>
                <w:szCs w:val="18"/>
              </w:rPr>
              <w:t xml:space="preserve">РД-07-3 (SG № 63/2014) </w:t>
            </w:r>
            <w:bookmarkStart w:id="15" w:name="OLE_LINK3"/>
            <w:r w:rsidRPr="00504AD4">
              <w:rPr>
                <w:rStyle w:val="285pt0"/>
                <w:sz w:val="18"/>
                <w:szCs w:val="18"/>
                <w:lang w:val="en-GB"/>
              </w:rPr>
              <w:t>БДС</w:t>
            </w:r>
            <w:r w:rsidRPr="00504AD4">
              <w:rPr>
                <w:rStyle w:val="285pt0"/>
                <w:sz w:val="18"/>
                <w:szCs w:val="18"/>
              </w:rPr>
              <w:t xml:space="preserve"> 16 686</w:t>
            </w:r>
            <w:bookmarkEnd w:id="15"/>
          </w:p>
          <w:p w14:paraId="5EF09E3E"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РПК 7.1-4</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Pr>
          <w:p w14:paraId="52CA9104"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 xml:space="preserve">Ordinance № РД-07-3 </w:t>
            </w:r>
          </w:p>
          <w:p w14:paraId="4FF388B7" w14:textId="06B116F6"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eastAsia="ar-SA"/>
              </w:rPr>
              <w:t>(SG № 63/2014)</w:t>
            </w:r>
          </w:p>
          <w:p w14:paraId="4CD0A64D" w14:textId="7B58AC04"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val="en-GB" w:eastAsia="ar-SA"/>
              </w:rPr>
              <w:t>БДС</w:t>
            </w:r>
            <w:r w:rsidRPr="00504AD4">
              <w:rPr>
                <w:rStyle w:val="285pt0"/>
                <w:rFonts w:eastAsia="Calibri" w:cs="Tahoma"/>
                <w:sz w:val="18"/>
                <w:szCs w:val="18"/>
                <w:lang w:eastAsia="ar-SA"/>
              </w:rPr>
              <w:t xml:space="preserve"> 14 776</w:t>
            </w:r>
          </w:p>
          <w:p w14:paraId="7B88BF4C" w14:textId="68973848" w:rsidR="008545A1" w:rsidRPr="00504AD4" w:rsidRDefault="008545A1" w:rsidP="00080123">
            <w:pPr>
              <w:spacing w:line="100" w:lineRule="atLeast"/>
              <w:rPr>
                <w:rStyle w:val="28"/>
                <w:rFonts w:eastAsia="Calibri" w:cs="Tahoma"/>
                <w:sz w:val="18"/>
                <w:szCs w:val="18"/>
                <w:lang w:eastAsia="ar-SA"/>
              </w:rPr>
            </w:pPr>
            <w:r w:rsidRPr="00504AD4">
              <w:rPr>
                <w:rStyle w:val="285pt0"/>
                <w:rFonts w:eastAsia="Calibri" w:cs="Tahoma"/>
                <w:sz w:val="18"/>
                <w:szCs w:val="18"/>
                <w:lang w:eastAsia="ar-SA"/>
              </w:rPr>
              <w:t>Ordinance № 24 (SG № 95/2003)</w:t>
            </w:r>
          </w:p>
          <w:p w14:paraId="3A6021C8"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
                <w:rFonts w:eastAsia="Calibri" w:cs="Tahoma"/>
                <w:sz w:val="18"/>
                <w:szCs w:val="18"/>
                <w:lang w:eastAsia="ar-SA"/>
              </w:rPr>
              <w:t xml:space="preserve">Ordinance № </w:t>
            </w:r>
            <w:r w:rsidRPr="00504AD4">
              <w:rPr>
                <w:rStyle w:val="285pt0"/>
                <w:rFonts w:eastAsia="Calibri" w:cs="Tahoma"/>
                <w:sz w:val="18"/>
                <w:szCs w:val="18"/>
                <w:lang w:eastAsia="ar-SA"/>
              </w:rPr>
              <w:t xml:space="preserve">9 </w:t>
            </w:r>
          </w:p>
          <w:p w14:paraId="481FB2F5" w14:textId="06A9C7BC" w:rsidR="008545A1" w:rsidRPr="00504AD4" w:rsidRDefault="008545A1" w:rsidP="00080123">
            <w:pPr>
              <w:spacing w:line="100" w:lineRule="atLeast"/>
              <w:rPr>
                <w:rStyle w:val="28"/>
                <w:rFonts w:eastAsia="Calibri" w:cs="Tahoma"/>
                <w:sz w:val="18"/>
                <w:szCs w:val="18"/>
                <w:lang w:eastAsia="ar-SA"/>
              </w:rPr>
            </w:pPr>
            <w:r w:rsidRPr="00504AD4">
              <w:rPr>
                <w:rStyle w:val="285pt0"/>
                <w:rFonts w:eastAsia="Calibri" w:cs="Tahoma"/>
                <w:sz w:val="18"/>
                <w:szCs w:val="18"/>
                <w:lang w:eastAsia="ar-SA"/>
              </w:rPr>
              <w:t>(SG № 46/1994)</w:t>
            </w:r>
          </w:p>
          <w:p w14:paraId="2A6882E8"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
                <w:rFonts w:eastAsia="Calibri" w:cs="Tahoma"/>
                <w:sz w:val="18"/>
                <w:szCs w:val="18"/>
                <w:lang w:eastAsia="ar-SA"/>
              </w:rPr>
              <w:t xml:space="preserve">Ordinance № </w:t>
            </w:r>
            <w:r w:rsidRPr="00504AD4">
              <w:rPr>
                <w:rStyle w:val="285pt0"/>
                <w:rFonts w:eastAsia="Calibri" w:cs="Tahoma"/>
                <w:sz w:val="18"/>
                <w:szCs w:val="18"/>
                <w:lang w:eastAsia="ar-SA"/>
              </w:rPr>
              <w:t xml:space="preserve">2 </w:t>
            </w:r>
          </w:p>
          <w:p w14:paraId="03212DA9" w14:textId="30C90243" w:rsidR="008545A1" w:rsidRPr="00504AD4" w:rsidRDefault="008545A1" w:rsidP="00080123">
            <w:pPr>
              <w:spacing w:line="100" w:lineRule="atLeast"/>
              <w:rPr>
                <w:rStyle w:val="28"/>
                <w:rFonts w:eastAsia="Calibri" w:cs="Tahoma"/>
                <w:sz w:val="18"/>
                <w:szCs w:val="18"/>
                <w:lang w:eastAsia="ar-SA"/>
              </w:rPr>
            </w:pPr>
            <w:r w:rsidRPr="00504AD4">
              <w:rPr>
                <w:rStyle w:val="285pt0"/>
                <w:rFonts w:eastAsia="Calibri" w:cs="Tahoma"/>
                <w:sz w:val="18"/>
                <w:szCs w:val="18"/>
                <w:lang w:eastAsia="ar-SA"/>
              </w:rPr>
              <w:t>(SG №</w:t>
            </w:r>
            <w:r w:rsidRPr="00504AD4">
              <w:rPr>
                <w:rStyle w:val="285pt0"/>
                <w:rFonts w:eastAsia="Calibri" w:cs="Tahoma"/>
                <w:sz w:val="18"/>
                <w:szCs w:val="18"/>
                <w:lang w:val="en-GB" w:eastAsia="ar-SA"/>
              </w:rPr>
              <w:t xml:space="preserve"> </w:t>
            </w:r>
            <w:r w:rsidRPr="00504AD4">
              <w:rPr>
                <w:rStyle w:val="285pt0"/>
                <w:rFonts w:eastAsia="Calibri" w:cs="Tahoma"/>
                <w:sz w:val="18"/>
                <w:szCs w:val="18"/>
                <w:lang w:eastAsia="ar-SA"/>
              </w:rPr>
              <w:t>15/2007)</w:t>
            </w:r>
          </w:p>
          <w:p w14:paraId="69893AFC"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
                <w:rFonts w:eastAsia="Calibri" w:cs="Tahoma"/>
                <w:sz w:val="18"/>
                <w:szCs w:val="18"/>
                <w:lang w:eastAsia="ar-SA"/>
              </w:rPr>
              <w:t xml:space="preserve">Ordinance № </w:t>
            </w:r>
            <w:r w:rsidRPr="00504AD4">
              <w:rPr>
                <w:rStyle w:val="285pt0"/>
                <w:rFonts w:eastAsia="Calibri" w:cs="Tahoma"/>
                <w:sz w:val="18"/>
                <w:szCs w:val="18"/>
                <w:lang w:eastAsia="ar-SA"/>
              </w:rPr>
              <w:t xml:space="preserve">3 </w:t>
            </w:r>
          </w:p>
          <w:p w14:paraId="2AE158E7" w14:textId="358C7C4C" w:rsidR="008545A1" w:rsidRPr="00504AD4" w:rsidRDefault="008545A1" w:rsidP="00080123">
            <w:pPr>
              <w:spacing w:line="100" w:lineRule="atLeast"/>
              <w:rPr>
                <w:rStyle w:val="28"/>
                <w:rFonts w:eastAsia="Calibri" w:cs="Tahoma"/>
                <w:sz w:val="18"/>
                <w:szCs w:val="18"/>
                <w:lang w:eastAsia="ar-SA"/>
              </w:rPr>
            </w:pPr>
            <w:r w:rsidRPr="00504AD4">
              <w:rPr>
                <w:rStyle w:val="285pt0"/>
                <w:rFonts w:eastAsia="Calibri" w:cs="Tahoma"/>
                <w:sz w:val="18"/>
                <w:szCs w:val="18"/>
                <w:lang w:eastAsia="ar-SA"/>
              </w:rPr>
              <w:t>(SG № 15/2007)</w:t>
            </w:r>
          </w:p>
          <w:p w14:paraId="221C6BB7" w14:textId="602587EA" w:rsidR="008545A1" w:rsidRPr="00504AD4" w:rsidRDefault="008545A1" w:rsidP="00080123">
            <w:pPr>
              <w:spacing w:line="100" w:lineRule="atLeast"/>
              <w:rPr>
                <w:rStyle w:val="285pt0"/>
                <w:rFonts w:eastAsia="Calibri" w:cs="Tahoma"/>
                <w:sz w:val="18"/>
                <w:szCs w:val="18"/>
                <w:lang w:val="en-GB" w:eastAsia="ar-SA"/>
              </w:rPr>
            </w:pPr>
            <w:r w:rsidRPr="00504AD4">
              <w:rPr>
                <w:rStyle w:val="28"/>
                <w:rFonts w:eastAsia="Calibri" w:cs="Tahoma"/>
                <w:sz w:val="18"/>
                <w:szCs w:val="18"/>
                <w:lang w:eastAsia="ar-SA"/>
              </w:rPr>
              <w:t xml:space="preserve">Ordinance № </w:t>
            </w:r>
            <w:r w:rsidRPr="00504AD4">
              <w:rPr>
                <w:rStyle w:val="285pt0"/>
                <w:rFonts w:eastAsia="Calibri" w:cs="Tahoma"/>
                <w:sz w:val="18"/>
                <w:szCs w:val="18"/>
                <w:lang w:eastAsia="ar-SA"/>
              </w:rPr>
              <w:t>26 (SG №</w:t>
            </w:r>
            <w:r w:rsidRPr="00504AD4">
              <w:rPr>
                <w:rStyle w:val="285pt0"/>
                <w:rFonts w:eastAsia="Calibri" w:cs="Tahoma"/>
                <w:sz w:val="18"/>
                <w:szCs w:val="18"/>
                <w:lang w:val="en-GB" w:eastAsia="ar-SA"/>
              </w:rPr>
              <w:t xml:space="preserve"> </w:t>
            </w:r>
            <w:r w:rsidRPr="00504AD4">
              <w:rPr>
                <w:rStyle w:val="285pt0"/>
                <w:rFonts w:eastAsia="Calibri" w:cs="Tahoma"/>
                <w:sz w:val="18"/>
                <w:szCs w:val="18"/>
                <w:lang w:eastAsia="ar-SA"/>
              </w:rPr>
              <w:t>103/2008)</w:t>
            </w:r>
          </w:p>
          <w:p w14:paraId="375D1523" w14:textId="77777777" w:rsidR="008545A1" w:rsidRPr="00504AD4" w:rsidRDefault="008545A1" w:rsidP="00080123">
            <w:pPr>
              <w:spacing w:line="100" w:lineRule="atLeast"/>
              <w:rPr>
                <w:rFonts w:ascii="Verdana" w:hAnsi="Verdana"/>
                <w:sz w:val="18"/>
                <w:szCs w:val="18"/>
              </w:rPr>
            </w:pPr>
            <w:r w:rsidRPr="00504AD4">
              <w:rPr>
                <w:rStyle w:val="285pt0"/>
                <w:rFonts w:eastAsia="Calibri" w:cs="Tahoma"/>
                <w:sz w:val="18"/>
                <w:szCs w:val="18"/>
                <w:lang w:val="en-GB" w:eastAsia="ar-SA"/>
              </w:rPr>
              <w:t>TS</w:t>
            </w:r>
          </w:p>
        </w:tc>
      </w:tr>
      <w:tr w:rsidR="008545A1" w:rsidRPr="00504AD4" w14:paraId="6EAD8518" w14:textId="77777777" w:rsidTr="00504AD4">
        <w:trPr>
          <w:trHeight w:val="250"/>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79490BDF" w14:textId="77777777" w:rsidR="008545A1" w:rsidRPr="00504AD4" w:rsidRDefault="008545A1" w:rsidP="00080123">
            <w:pPr>
              <w:pStyle w:val="NoSpacing"/>
              <w:jc w:val="center"/>
              <w:rPr>
                <w:rStyle w:val="285pt0"/>
                <w:rFonts w:eastAsia="Calibri" w:cs="Tahoma"/>
                <w:sz w:val="18"/>
                <w:szCs w:val="18"/>
                <w:lang w:eastAsia="ar-SA"/>
              </w:rPr>
            </w:pPr>
            <w:r w:rsidRPr="00504AD4">
              <w:rPr>
                <w:rStyle w:val="285pt0"/>
                <w:rFonts w:eastAsia="Calibri" w:cs="Tahoma"/>
                <w:sz w:val="18"/>
                <w:szCs w:val="18"/>
                <w:lang w:val="en-GB" w:eastAsia="ar-SA"/>
              </w:rPr>
              <w:t>3.3.</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02595A69" w14:textId="77777777" w:rsidR="008545A1" w:rsidRPr="00504AD4" w:rsidRDefault="008545A1" w:rsidP="00080123">
            <w:pPr>
              <w:spacing w:line="100" w:lineRule="atLeast"/>
              <w:rPr>
                <w:rStyle w:val="285pt0"/>
                <w:rFonts w:eastAsia="Calibri"/>
                <w:sz w:val="18"/>
                <w:szCs w:val="18"/>
                <w:lang w:val="en-GB" w:eastAsia="ar-SA"/>
              </w:rPr>
            </w:pPr>
            <w:r w:rsidRPr="00504AD4">
              <w:rPr>
                <w:rStyle w:val="285pt0"/>
                <w:rFonts w:eastAsia="Calibri" w:cs="Tahoma"/>
                <w:sz w:val="18"/>
                <w:szCs w:val="18"/>
                <w:lang w:eastAsia="ar-SA"/>
              </w:rPr>
              <w:t>Noise in work environment</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38EE0CF1" w14:textId="77777777" w:rsidR="008545A1" w:rsidRPr="00504AD4" w:rsidRDefault="008545A1" w:rsidP="00080123">
            <w:pPr>
              <w:spacing w:line="100" w:lineRule="atLeast"/>
              <w:rPr>
                <w:rFonts w:ascii="Verdana" w:hAnsi="Verdana" w:cs="Tahoma"/>
                <w:sz w:val="18"/>
                <w:szCs w:val="18"/>
              </w:rPr>
            </w:pPr>
            <w:r w:rsidRPr="00504AD4">
              <w:rPr>
                <w:rStyle w:val="285pt0"/>
                <w:rFonts w:eastAsia="Calibri"/>
                <w:sz w:val="18"/>
                <w:szCs w:val="18"/>
                <w:lang w:val="en-GB" w:eastAsia="ar-SA"/>
              </w:rPr>
              <w:t>Inspection of n</w:t>
            </w:r>
            <w:r w:rsidRPr="00504AD4">
              <w:rPr>
                <w:rStyle w:val="285pt0"/>
                <w:rFonts w:eastAsia="Calibri"/>
                <w:sz w:val="18"/>
                <w:szCs w:val="18"/>
                <w:lang w:eastAsia="ar-SA"/>
              </w:rPr>
              <w:t>ew and/or existing sites and equipment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1F734622" w14:textId="77777777" w:rsidR="008545A1" w:rsidRPr="00504AD4" w:rsidRDefault="008545A1" w:rsidP="00080123">
            <w:pPr>
              <w:spacing w:line="100" w:lineRule="atLeast"/>
              <w:rPr>
                <w:rFonts w:ascii="Verdana" w:hAnsi="Verdana" w:cs="Tahoma"/>
                <w:sz w:val="18"/>
                <w:szCs w:val="18"/>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45642E5" w14:textId="77777777" w:rsidR="008545A1" w:rsidRPr="00504AD4" w:rsidRDefault="008545A1" w:rsidP="00080123">
            <w:pPr>
              <w:pStyle w:val="210"/>
              <w:shd w:val="clear" w:color="auto" w:fill="auto"/>
              <w:spacing w:before="0" w:line="220" w:lineRule="exact"/>
              <w:ind w:firstLine="0"/>
              <w:jc w:val="left"/>
              <w:rPr>
                <w:rStyle w:val="285pt0"/>
                <w:rFonts w:cs="Tahoma"/>
                <w:sz w:val="18"/>
                <w:szCs w:val="18"/>
                <w:lang w:val="en-GB"/>
              </w:rPr>
            </w:pPr>
            <w:r w:rsidRPr="00504AD4">
              <w:rPr>
                <w:rStyle w:val="285pt0"/>
                <w:rFonts w:cs="Tahoma"/>
                <w:sz w:val="18"/>
                <w:szCs w:val="18"/>
              </w:rPr>
              <w:t>РПК 7.1-2</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Pr>
          <w:p w14:paraId="1C511C0B" w14:textId="77777777" w:rsidR="008545A1" w:rsidRPr="00504AD4" w:rsidRDefault="008545A1" w:rsidP="00080123">
            <w:pPr>
              <w:pStyle w:val="210"/>
              <w:shd w:val="clear" w:color="auto" w:fill="auto"/>
              <w:spacing w:before="0" w:after="0" w:line="209" w:lineRule="exact"/>
              <w:ind w:left="220" w:hanging="220"/>
              <w:jc w:val="left"/>
              <w:rPr>
                <w:sz w:val="18"/>
                <w:szCs w:val="18"/>
              </w:rPr>
            </w:pPr>
            <w:r w:rsidRPr="00504AD4">
              <w:rPr>
                <w:rStyle w:val="285pt0"/>
                <w:rFonts w:cs="Tahoma"/>
                <w:sz w:val="18"/>
                <w:szCs w:val="18"/>
                <w:lang w:val="en-GB"/>
              </w:rPr>
              <w:t>TS</w:t>
            </w:r>
          </w:p>
        </w:tc>
      </w:tr>
      <w:tr w:rsidR="008545A1" w:rsidRPr="00504AD4" w14:paraId="5EC98A3A" w14:textId="77777777" w:rsidTr="00504AD4">
        <w:trPr>
          <w:trHeight w:val="580"/>
        </w:trPr>
        <w:tc>
          <w:tcPr>
            <w:tcW w:w="596" w:type="dxa"/>
            <w:vMerge/>
            <w:tcBorders>
              <w:top w:val="single" w:sz="4" w:space="0" w:color="000000"/>
              <w:left w:val="single" w:sz="4" w:space="0" w:color="000000"/>
              <w:bottom w:val="single" w:sz="4" w:space="0" w:color="000000"/>
              <w:right w:val="single" w:sz="4" w:space="0" w:color="000000"/>
            </w:tcBorders>
            <w:shd w:val="clear" w:color="auto" w:fill="FFFFFF"/>
          </w:tcPr>
          <w:p w14:paraId="11D7E547" w14:textId="77777777" w:rsidR="008545A1" w:rsidRPr="00504AD4" w:rsidRDefault="008545A1" w:rsidP="00080123">
            <w:pPr>
              <w:spacing w:after="160" w:line="259" w:lineRule="auto"/>
              <w:rPr>
                <w:rFonts w:ascii="Verdana" w:hAnsi="Verdana"/>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tcPr>
          <w:p w14:paraId="22839C80" w14:textId="77777777" w:rsidR="008545A1" w:rsidRPr="00504AD4" w:rsidRDefault="008545A1" w:rsidP="00080123">
            <w:pPr>
              <w:spacing w:after="160" w:line="259" w:lineRule="auto"/>
              <w:rPr>
                <w:rFonts w:ascii="Verdana" w:hAnsi="Verdana"/>
                <w:sz w:val="18"/>
                <w:szCs w:val="1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14:paraId="2E17ADD2" w14:textId="77777777" w:rsidR="008545A1" w:rsidRPr="00504AD4" w:rsidRDefault="008545A1" w:rsidP="00080123">
            <w:pPr>
              <w:spacing w:after="160" w:line="259" w:lineRule="auto"/>
              <w:rPr>
                <w:rFonts w:ascii="Verdana"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D742A87" w14:textId="77777777" w:rsidR="008545A1" w:rsidRPr="00504AD4" w:rsidRDefault="008545A1" w:rsidP="00080123">
            <w:pPr>
              <w:spacing w:line="100" w:lineRule="atLeast"/>
              <w:rPr>
                <w:rStyle w:val="285pt0"/>
                <w:rFonts w:eastAsia="Calibri"/>
                <w:sz w:val="18"/>
                <w:szCs w:val="18"/>
                <w:lang w:val="en-GB" w:eastAsia="ar-SA"/>
              </w:rPr>
            </w:pPr>
            <w:r w:rsidRPr="00504AD4">
              <w:rPr>
                <w:rStyle w:val="285pt0"/>
                <w:rFonts w:eastAsia="Calibri"/>
                <w:sz w:val="18"/>
                <w:szCs w:val="18"/>
                <w:lang w:val="en-GB" w:eastAsia="ar-SA"/>
              </w:rPr>
              <w:t xml:space="preserve">- </w:t>
            </w:r>
            <w:r w:rsidRPr="00504AD4">
              <w:rPr>
                <w:rStyle w:val="285pt0"/>
                <w:rFonts w:eastAsia="Calibri"/>
                <w:sz w:val="18"/>
                <w:szCs w:val="18"/>
                <w:lang w:eastAsia="ar-SA"/>
              </w:rPr>
              <w:t>Daytime noise level exposure</w:t>
            </w:r>
          </w:p>
          <w:p w14:paraId="4C9063B2" w14:textId="77777777" w:rsidR="008545A1" w:rsidRPr="00504AD4" w:rsidRDefault="008545A1" w:rsidP="00080123">
            <w:pPr>
              <w:spacing w:line="100" w:lineRule="atLeast"/>
              <w:rPr>
                <w:rStyle w:val="285pt0"/>
                <w:rFonts w:eastAsia="Calibri"/>
                <w:sz w:val="18"/>
                <w:szCs w:val="18"/>
                <w:lang w:val="en-GB" w:eastAsia="ar-SA"/>
              </w:rPr>
            </w:pPr>
            <w:r w:rsidRPr="00504AD4">
              <w:rPr>
                <w:rStyle w:val="285pt0"/>
                <w:rFonts w:eastAsia="Calibri"/>
                <w:sz w:val="18"/>
                <w:szCs w:val="18"/>
                <w:lang w:val="en-GB" w:eastAsia="ar-SA"/>
              </w:rPr>
              <w:t xml:space="preserve">- </w:t>
            </w:r>
            <w:r w:rsidRPr="00504AD4">
              <w:rPr>
                <w:rStyle w:val="285pt0"/>
                <w:rFonts w:eastAsia="Calibri"/>
                <w:sz w:val="18"/>
                <w:szCs w:val="18"/>
                <w:lang w:eastAsia="ar-SA"/>
              </w:rPr>
              <w:t>Average weekly noise level exposure</w:t>
            </w:r>
          </w:p>
          <w:p w14:paraId="5A4D77A8" w14:textId="77777777" w:rsidR="008545A1" w:rsidRPr="00504AD4" w:rsidRDefault="008545A1" w:rsidP="00080123">
            <w:pPr>
              <w:spacing w:line="100" w:lineRule="atLeast"/>
              <w:rPr>
                <w:rStyle w:val="2MSReferenceSansSerif85pt"/>
                <w:rFonts w:ascii="Verdana" w:eastAsia="Calibri" w:hAnsi="Verdana"/>
                <w:sz w:val="18"/>
                <w:szCs w:val="18"/>
                <w:lang w:val="en-GB" w:eastAsia="ar-SA"/>
              </w:rPr>
            </w:pPr>
            <w:r w:rsidRPr="00504AD4">
              <w:rPr>
                <w:rStyle w:val="285pt0"/>
                <w:rFonts w:eastAsia="Calibri"/>
                <w:sz w:val="18"/>
                <w:szCs w:val="18"/>
                <w:lang w:val="en-GB" w:eastAsia="ar-SA"/>
              </w:rPr>
              <w:t xml:space="preserve">- </w:t>
            </w:r>
            <w:r w:rsidRPr="00504AD4">
              <w:rPr>
                <w:rStyle w:val="285pt0"/>
                <w:rFonts w:eastAsia="Calibri"/>
                <w:sz w:val="18"/>
                <w:szCs w:val="18"/>
                <w:lang w:eastAsia="ar-SA"/>
              </w:rPr>
              <w:t>Peak noise level pressure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8F4599F" w14:textId="18F72DE1" w:rsidR="008545A1" w:rsidRPr="00504AD4" w:rsidRDefault="008545A1" w:rsidP="00080123">
            <w:pPr>
              <w:spacing w:line="100" w:lineRule="atLeast"/>
              <w:rPr>
                <w:rStyle w:val="2MSReferenceSansSerif85pt"/>
                <w:rFonts w:ascii="Verdana" w:eastAsia="Calibri" w:hAnsi="Verdana"/>
                <w:sz w:val="18"/>
                <w:szCs w:val="18"/>
                <w:lang w:eastAsia="ar-SA"/>
              </w:rPr>
            </w:pPr>
            <w:r w:rsidRPr="00504AD4">
              <w:rPr>
                <w:rStyle w:val="2MSReferenceSansSerif85pt"/>
                <w:rFonts w:ascii="Verdana" w:eastAsia="Calibri" w:hAnsi="Verdana"/>
                <w:sz w:val="18"/>
                <w:szCs w:val="18"/>
                <w:lang w:val="en-GB" w:eastAsia="ar-SA"/>
              </w:rPr>
              <w:t>БДС</w:t>
            </w:r>
            <w:r w:rsidRPr="00504AD4">
              <w:rPr>
                <w:rStyle w:val="2MSReferenceSansSerif85pt"/>
                <w:rFonts w:ascii="Verdana" w:eastAsia="Calibri" w:hAnsi="Verdana"/>
                <w:sz w:val="18"/>
                <w:szCs w:val="18"/>
                <w:lang w:eastAsia="ar-SA"/>
              </w:rPr>
              <w:t xml:space="preserve"> </w:t>
            </w:r>
            <w:r w:rsidRPr="00504AD4">
              <w:rPr>
                <w:rStyle w:val="2MSReferenceSansSerif85pt"/>
                <w:rFonts w:ascii="Verdana" w:eastAsia="Calibri" w:hAnsi="Verdana"/>
                <w:sz w:val="18"/>
                <w:szCs w:val="18"/>
                <w:lang w:val="en-US" w:bidi="en-US"/>
              </w:rPr>
              <w:t xml:space="preserve">EN ISO </w:t>
            </w:r>
            <w:r w:rsidRPr="00504AD4">
              <w:rPr>
                <w:rStyle w:val="2MSReferenceSansSerif85pt"/>
                <w:rFonts w:ascii="Verdana" w:eastAsia="Calibri" w:hAnsi="Verdana"/>
                <w:sz w:val="18"/>
                <w:szCs w:val="18"/>
                <w:lang w:eastAsia="ar-SA"/>
              </w:rPr>
              <w:t xml:space="preserve">9612 </w:t>
            </w:r>
          </w:p>
          <w:p w14:paraId="011F10B1" w14:textId="0A8947DA" w:rsidR="008545A1" w:rsidRPr="00504AD4" w:rsidRDefault="008545A1" w:rsidP="00080123">
            <w:pPr>
              <w:spacing w:line="100" w:lineRule="atLeast"/>
              <w:rPr>
                <w:rStyle w:val="2MSReferenceSansSerif85pt"/>
                <w:rFonts w:ascii="Verdana" w:eastAsia="Calibri" w:hAnsi="Verdana" w:cs="Tahoma"/>
                <w:sz w:val="18"/>
                <w:szCs w:val="18"/>
                <w:lang w:eastAsia="ar-SA"/>
              </w:rPr>
            </w:pPr>
            <w:r w:rsidRPr="00504AD4">
              <w:rPr>
                <w:rStyle w:val="2MSReferenceSansSerif85pt"/>
                <w:rFonts w:ascii="Verdana" w:eastAsia="Calibri" w:hAnsi="Verdana"/>
                <w:sz w:val="18"/>
                <w:szCs w:val="18"/>
                <w:lang w:eastAsia="ar-SA"/>
              </w:rPr>
              <w:t>(</w:t>
            </w:r>
            <w:r w:rsidRPr="00504AD4">
              <w:rPr>
                <w:rStyle w:val="2MSReferenceSansSerif85pt"/>
                <w:rFonts w:ascii="Verdana" w:eastAsia="Calibri" w:hAnsi="Verdana"/>
                <w:sz w:val="18"/>
                <w:szCs w:val="18"/>
                <w:lang w:val="en-GB" w:eastAsia="ar-SA"/>
              </w:rPr>
              <w:t>БДС</w:t>
            </w:r>
            <w:r w:rsidRPr="00504AD4">
              <w:rPr>
                <w:rStyle w:val="2MSReferenceSansSerif85pt"/>
                <w:rFonts w:ascii="Verdana" w:eastAsia="Calibri" w:hAnsi="Verdana"/>
                <w:sz w:val="18"/>
                <w:szCs w:val="18"/>
                <w:lang w:eastAsia="ar-SA"/>
              </w:rPr>
              <w:t xml:space="preserve"> </w:t>
            </w:r>
            <w:r w:rsidRPr="00504AD4">
              <w:rPr>
                <w:rStyle w:val="2MSReferenceSansSerif85pt"/>
                <w:rFonts w:ascii="Verdana" w:eastAsia="Calibri" w:hAnsi="Verdana"/>
                <w:sz w:val="18"/>
                <w:szCs w:val="18"/>
                <w:lang w:val="en-US" w:bidi="en-US"/>
              </w:rPr>
              <w:t xml:space="preserve">ISO </w:t>
            </w:r>
            <w:r w:rsidRPr="00504AD4">
              <w:rPr>
                <w:rStyle w:val="2MSReferenceSansSerif85pt"/>
                <w:rFonts w:ascii="Verdana" w:eastAsia="Calibri" w:hAnsi="Verdana"/>
                <w:sz w:val="18"/>
                <w:szCs w:val="18"/>
                <w:lang w:eastAsia="ar-SA"/>
              </w:rPr>
              <w:t>1999)</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Pr>
          <w:p w14:paraId="1FD0074E" w14:textId="07028E83" w:rsidR="008545A1" w:rsidRPr="00504AD4" w:rsidRDefault="008545A1" w:rsidP="00080123">
            <w:pPr>
              <w:spacing w:line="100" w:lineRule="atLeast"/>
              <w:rPr>
                <w:rStyle w:val="2MSReferenceSansSerif85pt"/>
                <w:rFonts w:ascii="Verdana" w:eastAsia="Calibri" w:hAnsi="Verdana"/>
                <w:sz w:val="18"/>
                <w:szCs w:val="18"/>
                <w:lang w:eastAsia="ar-SA"/>
              </w:rPr>
            </w:pPr>
            <w:r w:rsidRPr="00504AD4">
              <w:rPr>
                <w:rStyle w:val="2MSReferenceSansSerif85pt"/>
                <w:rFonts w:ascii="Verdana" w:eastAsia="Calibri" w:hAnsi="Verdana" w:cs="Tahoma"/>
                <w:sz w:val="18"/>
                <w:szCs w:val="18"/>
                <w:lang w:eastAsia="ar-SA"/>
              </w:rPr>
              <w:t xml:space="preserve">Ordinance № 6 </w:t>
            </w:r>
          </w:p>
          <w:p w14:paraId="0AB50D3D" w14:textId="319BC1DB" w:rsidR="008545A1" w:rsidRPr="00504AD4" w:rsidRDefault="008545A1" w:rsidP="00080123">
            <w:pPr>
              <w:spacing w:line="100" w:lineRule="atLeast"/>
              <w:rPr>
                <w:rFonts w:ascii="Verdana" w:hAnsi="Verdana"/>
                <w:sz w:val="18"/>
                <w:szCs w:val="18"/>
              </w:rPr>
            </w:pPr>
            <w:r w:rsidRPr="00504AD4">
              <w:rPr>
                <w:rStyle w:val="2MSReferenceSansSerif85pt"/>
                <w:rFonts w:ascii="Verdana" w:eastAsia="Calibri" w:hAnsi="Verdana"/>
                <w:sz w:val="18"/>
                <w:szCs w:val="18"/>
                <w:lang w:eastAsia="ar-SA"/>
              </w:rPr>
              <w:t>(SG №</w:t>
            </w:r>
            <w:r w:rsidRPr="00504AD4">
              <w:rPr>
                <w:rStyle w:val="2MSReferenceSansSerif85pt"/>
                <w:rFonts w:ascii="Verdana" w:eastAsia="Calibri" w:hAnsi="Verdana"/>
                <w:sz w:val="18"/>
                <w:szCs w:val="18"/>
                <w:lang w:val="en-GB" w:eastAsia="ar-SA"/>
              </w:rPr>
              <w:t xml:space="preserve"> </w:t>
            </w:r>
            <w:r w:rsidRPr="00504AD4">
              <w:rPr>
                <w:rStyle w:val="2MSReferenceSansSerif85pt"/>
                <w:rFonts w:ascii="Verdana" w:eastAsia="Calibri" w:hAnsi="Verdana"/>
                <w:sz w:val="18"/>
                <w:szCs w:val="18"/>
                <w:lang w:eastAsia="ar-SA"/>
              </w:rPr>
              <w:t>70:2005)</w:t>
            </w:r>
          </w:p>
        </w:tc>
      </w:tr>
      <w:tr w:rsidR="008545A1" w:rsidRPr="00504AD4" w14:paraId="3D06E34D" w14:textId="77777777" w:rsidTr="00504AD4">
        <w:trPr>
          <w:trHeight w:val="370"/>
        </w:trPr>
        <w:tc>
          <w:tcPr>
            <w:tcW w:w="596" w:type="dxa"/>
            <w:vMerge/>
            <w:tcBorders>
              <w:top w:val="single" w:sz="4" w:space="0" w:color="000000"/>
              <w:left w:val="single" w:sz="4" w:space="0" w:color="000000"/>
              <w:bottom w:val="single" w:sz="4" w:space="0" w:color="000000"/>
              <w:right w:val="single" w:sz="4" w:space="0" w:color="000000"/>
            </w:tcBorders>
            <w:shd w:val="clear" w:color="auto" w:fill="FFFFFF"/>
          </w:tcPr>
          <w:p w14:paraId="74C8C9F1" w14:textId="77777777" w:rsidR="008545A1" w:rsidRPr="00504AD4" w:rsidRDefault="008545A1" w:rsidP="00080123">
            <w:pPr>
              <w:spacing w:after="160" w:line="259" w:lineRule="auto"/>
              <w:rPr>
                <w:rFonts w:ascii="Verdana" w:hAnsi="Verdana"/>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tcPr>
          <w:p w14:paraId="55F8163D" w14:textId="77777777" w:rsidR="008545A1" w:rsidRPr="00504AD4" w:rsidRDefault="008545A1" w:rsidP="00080123">
            <w:pPr>
              <w:spacing w:after="160" w:line="259" w:lineRule="auto"/>
              <w:rPr>
                <w:rFonts w:ascii="Verdana" w:hAnsi="Verdana"/>
                <w:sz w:val="18"/>
                <w:szCs w:val="1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tcPr>
          <w:p w14:paraId="297A0D62" w14:textId="77777777" w:rsidR="008545A1" w:rsidRPr="00504AD4" w:rsidRDefault="008545A1" w:rsidP="00080123">
            <w:pPr>
              <w:spacing w:after="160" w:line="259" w:lineRule="auto"/>
              <w:rPr>
                <w:rFonts w:ascii="Verdana"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A603FAB" w14:textId="77777777" w:rsidR="008545A1" w:rsidRPr="00504AD4" w:rsidRDefault="008545A1" w:rsidP="008545A1">
            <w:pPr>
              <w:pStyle w:val="210"/>
              <w:numPr>
                <w:ilvl w:val="0"/>
                <w:numId w:val="23"/>
              </w:numPr>
              <w:tabs>
                <w:tab w:val="left" w:pos="148"/>
              </w:tabs>
              <w:spacing w:after="0" w:line="216" w:lineRule="exact"/>
              <w:jc w:val="both"/>
              <w:rPr>
                <w:rStyle w:val="285pt0"/>
                <w:rFonts w:eastAsia="Calibri" w:cs="Tahoma"/>
                <w:sz w:val="18"/>
                <w:szCs w:val="18"/>
                <w:lang w:val="en-GB"/>
              </w:rPr>
            </w:pPr>
            <w:r w:rsidRPr="00504AD4">
              <w:rPr>
                <w:rStyle w:val="285pt0"/>
                <w:rFonts w:cs="Tahoma"/>
                <w:sz w:val="18"/>
                <w:szCs w:val="18"/>
                <w:lang w:val="en-GB"/>
              </w:rPr>
              <w:t>-</w:t>
            </w:r>
            <w:r w:rsidRPr="00504AD4">
              <w:rPr>
                <w:rStyle w:val="285pt0"/>
                <w:sz w:val="18"/>
                <w:szCs w:val="18"/>
                <w:lang w:val="en-GB"/>
              </w:rPr>
              <w:t xml:space="preserve"> </w:t>
            </w:r>
            <w:r w:rsidRPr="00504AD4">
              <w:rPr>
                <w:rStyle w:val="285pt0"/>
                <w:rFonts w:cs="Tahoma"/>
                <w:sz w:val="18"/>
                <w:szCs w:val="18"/>
              </w:rPr>
              <w:t>Noise level</w:t>
            </w:r>
          </w:p>
          <w:p w14:paraId="69775F81" w14:textId="77777777" w:rsidR="008545A1" w:rsidRPr="00504AD4" w:rsidRDefault="008545A1" w:rsidP="00080123">
            <w:pPr>
              <w:spacing w:line="100" w:lineRule="atLeast"/>
              <w:rPr>
                <w:rStyle w:val="285pt0"/>
                <w:sz w:val="18"/>
                <w:szCs w:val="18"/>
                <w:lang w:val="en-GB" w:eastAsia="ar-SA"/>
              </w:rPr>
            </w:pPr>
            <w:r w:rsidRPr="00504AD4">
              <w:rPr>
                <w:rStyle w:val="285pt0"/>
                <w:rFonts w:eastAsia="Calibri" w:cs="Tahoma"/>
                <w:sz w:val="18"/>
                <w:szCs w:val="18"/>
                <w:lang w:val="en-GB" w:eastAsia="ar-SA"/>
              </w:rPr>
              <w:t>-</w:t>
            </w:r>
            <w:r w:rsidRPr="00504AD4">
              <w:rPr>
                <w:rStyle w:val="285pt0"/>
                <w:rFonts w:eastAsia="Calibri"/>
                <w:sz w:val="18"/>
                <w:szCs w:val="18"/>
                <w:lang w:val="en-GB" w:eastAsia="ar-SA"/>
              </w:rPr>
              <w:t xml:space="preserve"> </w:t>
            </w:r>
            <w:r w:rsidRPr="00504AD4">
              <w:rPr>
                <w:rStyle w:val="285pt0"/>
                <w:rFonts w:eastAsia="Calibri" w:cs="Tahoma"/>
                <w:sz w:val="18"/>
                <w:szCs w:val="18"/>
                <w:lang w:eastAsia="ar-SA"/>
              </w:rPr>
              <w:t>Noise level equivalent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397D6A5" w14:textId="4E2B6445" w:rsidR="008545A1" w:rsidRPr="00504AD4" w:rsidRDefault="008545A1" w:rsidP="00080123">
            <w:pPr>
              <w:pStyle w:val="210"/>
              <w:shd w:val="clear" w:color="auto" w:fill="auto"/>
              <w:spacing w:before="0" w:line="220" w:lineRule="exact"/>
              <w:ind w:firstLine="0"/>
              <w:jc w:val="left"/>
              <w:rPr>
                <w:rStyle w:val="28"/>
                <w:rFonts w:eastAsia="Calibri" w:cs="Tahoma"/>
                <w:sz w:val="18"/>
                <w:szCs w:val="18"/>
              </w:rPr>
            </w:pPr>
            <w:r w:rsidRPr="00504AD4">
              <w:rPr>
                <w:rStyle w:val="285pt0"/>
                <w:sz w:val="18"/>
                <w:szCs w:val="18"/>
                <w:lang w:val="en-GB"/>
              </w:rPr>
              <w:t>БДС</w:t>
            </w:r>
            <w:r w:rsidRPr="00504AD4">
              <w:rPr>
                <w:rStyle w:val="285pt0"/>
                <w:sz w:val="18"/>
                <w:szCs w:val="18"/>
              </w:rPr>
              <w:t xml:space="preserve"> 15471</w:t>
            </w:r>
          </w:p>
        </w:tc>
        <w:tc>
          <w:tcPr>
            <w:tcW w:w="252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DB910C1"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
                <w:rFonts w:eastAsia="Calibri" w:cs="Tahoma"/>
                <w:sz w:val="18"/>
                <w:szCs w:val="18"/>
                <w:lang w:eastAsia="ar-SA"/>
              </w:rPr>
              <w:t xml:space="preserve">Ordinance № </w:t>
            </w:r>
            <w:r w:rsidRPr="00504AD4">
              <w:rPr>
                <w:rStyle w:val="285pt0"/>
                <w:rFonts w:eastAsia="Calibri" w:cs="Tahoma"/>
                <w:sz w:val="18"/>
                <w:szCs w:val="18"/>
                <w:lang w:eastAsia="ar-SA"/>
              </w:rPr>
              <w:t xml:space="preserve">7 </w:t>
            </w:r>
          </w:p>
          <w:p w14:paraId="13CC9C2D"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(SG №</w:t>
            </w:r>
            <w:r w:rsidRPr="00504AD4">
              <w:rPr>
                <w:rStyle w:val="285pt0"/>
                <w:rFonts w:eastAsia="Calibri" w:cs="Tahoma"/>
                <w:sz w:val="18"/>
                <w:szCs w:val="18"/>
                <w:lang w:val="en-GB" w:eastAsia="ar-SA"/>
              </w:rPr>
              <w:t xml:space="preserve"> </w:t>
            </w:r>
            <w:r w:rsidRPr="00504AD4">
              <w:rPr>
                <w:rStyle w:val="285pt0"/>
                <w:rFonts w:eastAsia="Calibri" w:cs="Tahoma"/>
                <w:sz w:val="18"/>
                <w:szCs w:val="18"/>
                <w:lang w:eastAsia="ar-SA"/>
              </w:rPr>
              <w:t xml:space="preserve">88/1999) Ordinance № 9 </w:t>
            </w:r>
          </w:p>
          <w:p w14:paraId="1312384F" w14:textId="259D04C4" w:rsidR="008545A1" w:rsidRPr="00504AD4" w:rsidRDefault="008545A1" w:rsidP="00080123">
            <w:pPr>
              <w:spacing w:line="100" w:lineRule="atLeast"/>
              <w:rPr>
                <w:rFonts w:ascii="Verdana" w:hAnsi="Verdana"/>
                <w:sz w:val="18"/>
                <w:szCs w:val="18"/>
              </w:rPr>
            </w:pPr>
            <w:r w:rsidRPr="00504AD4">
              <w:rPr>
                <w:rStyle w:val="285pt0"/>
                <w:rFonts w:eastAsia="Calibri" w:cs="Tahoma"/>
                <w:sz w:val="18"/>
                <w:szCs w:val="18"/>
                <w:lang w:eastAsia="ar-SA"/>
              </w:rPr>
              <w:t>(SG № 46/1994) Ordinance № 26 (SG № 03/2008)</w:t>
            </w:r>
          </w:p>
        </w:tc>
      </w:tr>
      <w:tr w:rsidR="008545A1" w:rsidRPr="00504AD4" w14:paraId="51BBBAAF" w14:textId="77777777" w:rsidTr="00504AD4">
        <w:trPr>
          <w:trHeight w:val="370"/>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4C4AC814"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val="en-GB" w:eastAsia="ar-SA"/>
              </w:rPr>
              <w:t>3.4.</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6BEA8F90"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Environmental noise</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0928186" w14:textId="77777777" w:rsidR="008545A1" w:rsidRPr="00504AD4" w:rsidRDefault="008545A1" w:rsidP="00080123">
            <w:pPr>
              <w:spacing w:line="100" w:lineRule="atLeast"/>
              <w:rPr>
                <w:rStyle w:val="285pt0"/>
                <w:rFonts w:cs="Tahoma"/>
                <w:sz w:val="18"/>
                <w:szCs w:val="18"/>
                <w:lang w:val="en-GB" w:eastAsia="ar-SA"/>
              </w:rPr>
            </w:pPr>
            <w:r w:rsidRPr="00504AD4">
              <w:rPr>
                <w:rStyle w:val="285pt0"/>
                <w:rFonts w:eastAsia="Calibri" w:cs="Tahoma"/>
                <w:sz w:val="18"/>
                <w:szCs w:val="18"/>
                <w:lang w:eastAsia="ar-SA"/>
              </w:rPr>
              <w:t>Inspection of  new and/or existing sites and equipment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2F7FAF0C" w14:textId="77777777" w:rsidR="008545A1" w:rsidRPr="00504AD4" w:rsidRDefault="008545A1" w:rsidP="008545A1">
            <w:pPr>
              <w:pStyle w:val="210"/>
              <w:numPr>
                <w:ilvl w:val="0"/>
                <w:numId w:val="23"/>
              </w:numPr>
              <w:tabs>
                <w:tab w:val="left" w:pos="148"/>
              </w:tabs>
              <w:spacing w:after="0" w:line="216" w:lineRule="exact"/>
              <w:jc w:val="both"/>
              <w:rPr>
                <w:rStyle w:val="285pt0"/>
                <w:rFonts w:eastAsia="Calibri" w:cs="Tahoma"/>
                <w:sz w:val="18"/>
                <w:szCs w:val="18"/>
                <w:lang w:val="en-GB"/>
              </w:rPr>
            </w:pPr>
            <w:r w:rsidRPr="00504AD4">
              <w:rPr>
                <w:rStyle w:val="285pt0"/>
                <w:rFonts w:cs="Tahoma"/>
                <w:sz w:val="18"/>
                <w:szCs w:val="18"/>
                <w:lang w:val="en-GB"/>
              </w:rPr>
              <w:t>-</w:t>
            </w:r>
            <w:r w:rsidRPr="00504AD4">
              <w:rPr>
                <w:rStyle w:val="285pt0"/>
                <w:sz w:val="18"/>
                <w:szCs w:val="18"/>
                <w:lang w:val="en-GB"/>
              </w:rPr>
              <w:t xml:space="preserve"> </w:t>
            </w:r>
            <w:r w:rsidRPr="00504AD4">
              <w:rPr>
                <w:rStyle w:val="285pt0"/>
                <w:rFonts w:cs="Tahoma"/>
                <w:sz w:val="18"/>
                <w:szCs w:val="18"/>
              </w:rPr>
              <w:t>Noise level</w:t>
            </w:r>
          </w:p>
          <w:p w14:paraId="506B3022" w14:textId="77777777" w:rsidR="008545A1" w:rsidRPr="00504AD4" w:rsidRDefault="008545A1" w:rsidP="00080123">
            <w:pPr>
              <w:spacing w:line="100" w:lineRule="atLeast"/>
              <w:rPr>
                <w:rStyle w:val="285pt0"/>
                <w:rFonts w:eastAsia="Calibri"/>
                <w:sz w:val="18"/>
                <w:szCs w:val="18"/>
                <w:lang w:eastAsia="ar-SA"/>
              </w:rPr>
            </w:pPr>
            <w:r w:rsidRPr="00504AD4">
              <w:rPr>
                <w:rStyle w:val="285pt0"/>
                <w:rFonts w:eastAsia="Calibri" w:cs="Tahoma"/>
                <w:sz w:val="18"/>
                <w:szCs w:val="18"/>
                <w:lang w:val="en-GB" w:eastAsia="ar-SA"/>
              </w:rPr>
              <w:t>-</w:t>
            </w:r>
            <w:r w:rsidRPr="00504AD4">
              <w:rPr>
                <w:rStyle w:val="285pt0"/>
                <w:rFonts w:eastAsia="Calibri"/>
                <w:sz w:val="18"/>
                <w:szCs w:val="18"/>
                <w:lang w:val="en-GB" w:eastAsia="ar-SA"/>
              </w:rPr>
              <w:t xml:space="preserve"> </w:t>
            </w:r>
            <w:r w:rsidRPr="00504AD4">
              <w:rPr>
                <w:rStyle w:val="285pt0"/>
                <w:rFonts w:eastAsia="Calibri" w:cs="Tahoma"/>
                <w:sz w:val="18"/>
                <w:szCs w:val="18"/>
                <w:lang w:eastAsia="ar-SA"/>
              </w:rPr>
              <w:t>Noise level equivalent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B225AD9" w14:textId="680930CE"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sz w:val="18"/>
                <w:szCs w:val="18"/>
                <w:lang w:eastAsia="ar-SA"/>
              </w:rPr>
              <w:t xml:space="preserve">- </w:t>
            </w:r>
            <w:r w:rsidRPr="00504AD4">
              <w:rPr>
                <w:rStyle w:val="285pt0"/>
                <w:rFonts w:eastAsia="Calibri"/>
                <w:sz w:val="18"/>
                <w:szCs w:val="18"/>
                <w:lang w:val="en-GB" w:eastAsia="ar-SA"/>
              </w:rPr>
              <w:t>БДС</w:t>
            </w:r>
            <w:r w:rsidRPr="00504AD4">
              <w:rPr>
                <w:rStyle w:val="285pt0"/>
                <w:rFonts w:eastAsia="Calibri"/>
                <w:sz w:val="18"/>
                <w:szCs w:val="18"/>
                <w:lang w:eastAsia="ar-SA"/>
              </w:rPr>
              <w:t xml:space="preserve"> 15471 </w:t>
            </w:r>
          </w:p>
          <w:p w14:paraId="30041026" w14:textId="77777777" w:rsidR="008545A1" w:rsidRPr="00504AD4" w:rsidRDefault="008545A1" w:rsidP="00080123">
            <w:pPr>
              <w:spacing w:line="100" w:lineRule="atLeast"/>
              <w:rPr>
                <w:rStyle w:val="28"/>
                <w:rFonts w:eastAsia="Calibri" w:cs="Tahoma"/>
                <w:sz w:val="18"/>
                <w:szCs w:val="18"/>
                <w:lang w:eastAsia="ar-SA"/>
              </w:rPr>
            </w:pPr>
            <w:r w:rsidRPr="00504AD4">
              <w:rPr>
                <w:rStyle w:val="285pt0"/>
                <w:rFonts w:eastAsia="Calibri" w:cs="Tahoma"/>
                <w:sz w:val="18"/>
                <w:szCs w:val="18"/>
                <w:lang w:eastAsia="ar-SA"/>
              </w:rPr>
              <w:t>РПК 7.1-2.</w:t>
            </w:r>
          </w:p>
        </w:tc>
        <w:tc>
          <w:tcPr>
            <w:tcW w:w="252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27638AC"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
                <w:rFonts w:eastAsia="Calibri" w:cs="Tahoma"/>
                <w:sz w:val="18"/>
                <w:szCs w:val="18"/>
                <w:lang w:eastAsia="ar-SA"/>
              </w:rPr>
              <w:t xml:space="preserve">Ordinance № </w:t>
            </w:r>
            <w:r w:rsidRPr="00504AD4">
              <w:rPr>
                <w:rStyle w:val="285pt0"/>
                <w:rFonts w:eastAsia="Calibri" w:cs="Tahoma"/>
                <w:sz w:val="18"/>
                <w:szCs w:val="18"/>
                <w:lang w:eastAsia="ar-SA"/>
              </w:rPr>
              <w:t xml:space="preserve">6, </w:t>
            </w:r>
            <w:r w:rsidRPr="00504AD4">
              <w:rPr>
                <w:rStyle w:val="285pt0"/>
                <w:rFonts w:eastAsia="Calibri" w:cs="Tahoma"/>
                <w:sz w:val="18"/>
                <w:szCs w:val="18"/>
                <w:lang w:val="en-GB" w:eastAsia="ar-SA"/>
              </w:rPr>
              <w:t xml:space="preserve">Appendix № </w:t>
            </w:r>
            <w:r w:rsidRPr="00504AD4">
              <w:rPr>
                <w:rStyle w:val="285pt0"/>
                <w:rFonts w:eastAsia="Calibri" w:cs="Tahoma"/>
                <w:sz w:val="18"/>
                <w:szCs w:val="18"/>
                <w:lang w:eastAsia="ar-SA"/>
              </w:rPr>
              <w:t xml:space="preserve">2, </w:t>
            </w:r>
            <w:r w:rsidRPr="00504AD4">
              <w:rPr>
                <w:rStyle w:val="285pt0"/>
                <w:rFonts w:eastAsia="Calibri" w:cs="Tahoma"/>
                <w:sz w:val="18"/>
                <w:szCs w:val="18"/>
                <w:lang w:val="en-GB" w:eastAsia="ar-SA"/>
              </w:rPr>
              <w:t xml:space="preserve">Table № </w:t>
            </w:r>
            <w:r w:rsidRPr="00504AD4">
              <w:rPr>
                <w:rStyle w:val="285pt0"/>
                <w:rFonts w:eastAsia="Calibri" w:cs="Tahoma"/>
                <w:sz w:val="18"/>
                <w:szCs w:val="18"/>
                <w:lang w:eastAsia="ar-SA"/>
              </w:rPr>
              <w:t xml:space="preserve">2 </w:t>
            </w:r>
          </w:p>
          <w:p w14:paraId="26EC4910" w14:textId="734E0081" w:rsidR="008545A1" w:rsidRPr="00504AD4" w:rsidRDefault="008545A1" w:rsidP="00080123">
            <w:pPr>
              <w:spacing w:line="100" w:lineRule="atLeast"/>
              <w:rPr>
                <w:rFonts w:ascii="Verdana" w:hAnsi="Verdana"/>
                <w:sz w:val="18"/>
                <w:szCs w:val="18"/>
              </w:rPr>
            </w:pPr>
            <w:r w:rsidRPr="00504AD4">
              <w:rPr>
                <w:rStyle w:val="285pt0"/>
                <w:rFonts w:eastAsia="Calibri" w:cs="Tahoma"/>
                <w:sz w:val="18"/>
                <w:szCs w:val="18"/>
                <w:lang w:eastAsia="ar-SA"/>
              </w:rPr>
              <w:t xml:space="preserve">(SG № 58/2006) </w:t>
            </w:r>
            <w:r w:rsidRPr="00504AD4">
              <w:rPr>
                <w:rStyle w:val="285pt0"/>
                <w:rFonts w:eastAsia="Calibri" w:cs="Tahoma"/>
                <w:sz w:val="18"/>
                <w:szCs w:val="18"/>
                <w:lang w:val="en-GB" w:eastAsia="ar-SA"/>
              </w:rPr>
              <w:t>TS</w:t>
            </w:r>
          </w:p>
        </w:tc>
      </w:tr>
      <w:tr w:rsidR="008545A1" w:rsidRPr="00504AD4" w14:paraId="4A2E77AE" w14:textId="77777777" w:rsidTr="00504AD4">
        <w:trPr>
          <w:trHeight w:val="370"/>
        </w:trPr>
        <w:tc>
          <w:tcPr>
            <w:tcW w:w="596" w:type="dxa"/>
            <w:tcBorders>
              <w:top w:val="single" w:sz="4" w:space="0" w:color="000000"/>
              <w:left w:val="single" w:sz="4" w:space="0" w:color="000000"/>
              <w:bottom w:val="single" w:sz="4" w:space="0" w:color="000000"/>
              <w:right w:val="single" w:sz="4" w:space="0" w:color="000000"/>
            </w:tcBorders>
            <w:shd w:val="clear" w:color="auto" w:fill="FFFFFF"/>
          </w:tcPr>
          <w:p w14:paraId="29F5BD8B"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val="en-GB" w:eastAsia="ar-SA"/>
              </w:rPr>
              <w:t>3.5.</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cPr>
          <w:p w14:paraId="53753B89" w14:textId="77777777" w:rsidR="008545A1" w:rsidRPr="00504AD4" w:rsidRDefault="008545A1" w:rsidP="00080123">
            <w:pPr>
              <w:spacing w:line="100" w:lineRule="atLeast"/>
              <w:rPr>
                <w:rStyle w:val="285pt0"/>
                <w:rFonts w:eastAsia="Calibri" w:cs="Tahoma"/>
                <w:sz w:val="18"/>
                <w:szCs w:val="18"/>
                <w:lang w:eastAsia="ar-SA"/>
              </w:rPr>
            </w:pPr>
            <w:bookmarkStart w:id="16" w:name="_Hlk104215233"/>
            <w:r w:rsidRPr="00504AD4">
              <w:rPr>
                <w:rStyle w:val="285pt0"/>
                <w:rFonts w:eastAsia="Calibri" w:cs="Tahoma"/>
                <w:sz w:val="18"/>
                <w:szCs w:val="18"/>
                <w:lang w:eastAsia="ar-SA"/>
              </w:rPr>
              <w:t>Noise inside residential and public buildings</w:t>
            </w:r>
            <w:bookmarkEnd w:id="16"/>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5379DFE5" w14:textId="77777777" w:rsidR="008545A1" w:rsidRPr="00504AD4" w:rsidRDefault="008545A1" w:rsidP="00080123">
            <w:pPr>
              <w:spacing w:line="100" w:lineRule="atLeast"/>
              <w:rPr>
                <w:rStyle w:val="285pt0"/>
                <w:rFonts w:cs="Tahoma"/>
                <w:sz w:val="18"/>
                <w:szCs w:val="18"/>
                <w:lang w:val="en-GB" w:eastAsia="ar-SA"/>
              </w:rPr>
            </w:pPr>
            <w:r w:rsidRPr="00504AD4">
              <w:rPr>
                <w:rStyle w:val="285pt0"/>
                <w:rFonts w:eastAsia="Calibri" w:cs="Tahoma"/>
                <w:sz w:val="18"/>
                <w:szCs w:val="18"/>
                <w:lang w:eastAsia="ar-SA"/>
              </w:rPr>
              <w:t xml:space="preserve">Inspection of  </w:t>
            </w:r>
            <w:bookmarkStart w:id="17" w:name="OLE_LINK6"/>
            <w:r w:rsidRPr="00504AD4">
              <w:rPr>
                <w:rStyle w:val="285pt0"/>
                <w:rFonts w:eastAsia="Calibri" w:cs="Tahoma"/>
                <w:sz w:val="18"/>
                <w:szCs w:val="18"/>
                <w:lang w:eastAsia="ar-SA"/>
              </w:rPr>
              <w:t>new and/or existing sites and equipment</w:t>
            </w:r>
            <w:bookmarkEnd w:id="17"/>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058F27F7" w14:textId="77777777" w:rsidR="008545A1" w:rsidRPr="00504AD4" w:rsidRDefault="008545A1" w:rsidP="008545A1">
            <w:pPr>
              <w:pStyle w:val="210"/>
              <w:numPr>
                <w:ilvl w:val="0"/>
                <w:numId w:val="23"/>
              </w:numPr>
              <w:tabs>
                <w:tab w:val="left" w:pos="148"/>
              </w:tabs>
              <w:spacing w:after="0" w:line="216" w:lineRule="exact"/>
              <w:jc w:val="both"/>
              <w:rPr>
                <w:rStyle w:val="285pt0"/>
                <w:rFonts w:eastAsia="Calibri" w:cs="Tahoma"/>
                <w:sz w:val="18"/>
                <w:szCs w:val="18"/>
                <w:lang w:val="en-GB"/>
              </w:rPr>
            </w:pPr>
            <w:r w:rsidRPr="00504AD4">
              <w:rPr>
                <w:rStyle w:val="285pt0"/>
                <w:rFonts w:cs="Tahoma"/>
                <w:sz w:val="18"/>
                <w:szCs w:val="18"/>
                <w:lang w:val="en-GB"/>
              </w:rPr>
              <w:t>-</w:t>
            </w:r>
            <w:r w:rsidRPr="00504AD4">
              <w:rPr>
                <w:rStyle w:val="285pt0"/>
                <w:sz w:val="18"/>
                <w:szCs w:val="18"/>
                <w:lang w:val="en-GB"/>
              </w:rPr>
              <w:t xml:space="preserve"> </w:t>
            </w:r>
            <w:r w:rsidRPr="00504AD4">
              <w:rPr>
                <w:rStyle w:val="285pt0"/>
                <w:rFonts w:cs="Tahoma"/>
                <w:sz w:val="18"/>
                <w:szCs w:val="18"/>
              </w:rPr>
              <w:t>Noise level</w:t>
            </w:r>
          </w:p>
          <w:p w14:paraId="5FFCE50D" w14:textId="77777777" w:rsidR="008545A1" w:rsidRPr="00504AD4" w:rsidRDefault="008545A1" w:rsidP="00080123">
            <w:pPr>
              <w:spacing w:line="100" w:lineRule="atLeast"/>
              <w:rPr>
                <w:rStyle w:val="285pt1"/>
                <w:rFonts w:eastAsia="Calibri" w:cs="Tahoma"/>
                <w:sz w:val="18"/>
                <w:szCs w:val="18"/>
                <w:lang w:eastAsia="ar-SA"/>
              </w:rPr>
            </w:pPr>
            <w:r w:rsidRPr="00504AD4">
              <w:rPr>
                <w:rStyle w:val="285pt0"/>
                <w:rFonts w:eastAsia="Calibri" w:cs="Tahoma"/>
                <w:sz w:val="18"/>
                <w:szCs w:val="18"/>
                <w:lang w:val="en-GB" w:eastAsia="ar-SA"/>
              </w:rPr>
              <w:t>-</w:t>
            </w:r>
            <w:r w:rsidRPr="00504AD4">
              <w:rPr>
                <w:rStyle w:val="285pt0"/>
                <w:rFonts w:eastAsia="Calibri"/>
                <w:sz w:val="18"/>
                <w:szCs w:val="18"/>
                <w:lang w:val="en-GB" w:eastAsia="ar-SA"/>
              </w:rPr>
              <w:t xml:space="preserve"> </w:t>
            </w:r>
            <w:r w:rsidRPr="00504AD4">
              <w:rPr>
                <w:rStyle w:val="285pt0"/>
                <w:rFonts w:eastAsia="Calibri" w:cs="Tahoma"/>
                <w:sz w:val="18"/>
                <w:szCs w:val="18"/>
                <w:lang w:eastAsia="ar-SA"/>
              </w:rPr>
              <w:t>Noise level equivalent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3EC1804" w14:textId="42ED5941" w:rsidR="008545A1" w:rsidRPr="00504AD4" w:rsidRDefault="008545A1" w:rsidP="00080123">
            <w:pPr>
              <w:spacing w:line="100" w:lineRule="atLeast"/>
              <w:rPr>
                <w:rStyle w:val="285pt0"/>
                <w:rFonts w:eastAsia="Calibri" w:cs="Tahoma"/>
                <w:sz w:val="18"/>
                <w:szCs w:val="18"/>
                <w:lang w:eastAsia="ar-SA"/>
              </w:rPr>
            </w:pPr>
            <w:r w:rsidRPr="00504AD4">
              <w:rPr>
                <w:rStyle w:val="285pt1"/>
                <w:rFonts w:eastAsia="Calibri" w:cs="Tahoma"/>
                <w:sz w:val="18"/>
                <w:szCs w:val="18"/>
                <w:lang w:eastAsia="ar-SA"/>
              </w:rPr>
              <w:t xml:space="preserve">- </w:t>
            </w:r>
            <w:r w:rsidRPr="00504AD4">
              <w:rPr>
                <w:rStyle w:val="285pt0"/>
                <w:rFonts w:eastAsia="Calibri" w:cs="Tahoma"/>
                <w:sz w:val="18"/>
                <w:szCs w:val="18"/>
                <w:lang w:val="en-GB" w:eastAsia="ar-SA"/>
              </w:rPr>
              <w:t>БДС</w:t>
            </w:r>
            <w:r w:rsidRPr="00504AD4">
              <w:rPr>
                <w:rStyle w:val="285pt0"/>
                <w:rFonts w:eastAsia="Calibri" w:cs="Tahoma"/>
                <w:sz w:val="18"/>
                <w:szCs w:val="18"/>
                <w:lang w:eastAsia="ar-SA"/>
              </w:rPr>
              <w:t xml:space="preserve"> 15471; </w:t>
            </w:r>
          </w:p>
          <w:p w14:paraId="13620156"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РПК 7.1-2.</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Pr>
          <w:p w14:paraId="2C8CA78A"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 xml:space="preserve">Ordinance № 6, </w:t>
            </w:r>
            <w:r w:rsidRPr="00504AD4">
              <w:rPr>
                <w:rStyle w:val="285pt0"/>
                <w:rFonts w:eastAsia="Calibri" w:cs="Tahoma"/>
                <w:sz w:val="18"/>
                <w:szCs w:val="18"/>
                <w:lang w:val="en-GB" w:eastAsia="ar-SA"/>
              </w:rPr>
              <w:t xml:space="preserve">Appendix № </w:t>
            </w:r>
            <w:r w:rsidRPr="00504AD4">
              <w:rPr>
                <w:rStyle w:val="285pt0"/>
                <w:rFonts w:eastAsia="Calibri" w:cs="Tahoma"/>
                <w:sz w:val="18"/>
                <w:szCs w:val="18"/>
                <w:lang w:eastAsia="ar-SA"/>
              </w:rPr>
              <w:t xml:space="preserve">2, </w:t>
            </w:r>
            <w:r w:rsidRPr="00504AD4">
              <w:rPr>
                <w:rStyle w:val="285pt0"/>
                <w:rFonts w:eastAsia="Calibri" w:cs="Tahoma"/>
                <w:sz w:val="18"/>
                <w:szCs w:val="18"/>
                <w:lang w:val="en-GB" w:eastAsia="ar-SA"/>
              </w:rPr>
              <w:t xml:space="preserve">Table № </w:t>
            </w:r>
            <w:r w:rsidRPr="00504AD4">
              <w:rPr>
                <w:rStyle w:val="285pt0"/>
                <w:rFonts w:eastAsia="Calibri" w:cs="Tahoma"/>
                <w:sz w:val="18"/>
                <w:szCs w:val="18"/>
                <w:lang w:eastAsia="ar-SA"/>
              </w:rPr>
              <w:t xml:space="preserve">1 </w:t>
            </w:r>
          </w:p>
          <w:p w14:paraId="31D9F657" w14:textId="0E715313"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(SG № 58/2006)</w:t>
            </w:r>
          </w:p>
          <w:p w14:paraId="11CC46FE" w14:textId="51654456"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 xml:space="preserve">Ordinance № </w:t>
            </w:r>
            <w:r w:rsidRPr="00504AD4">
              <w:rPr>
                <w:rStyle w:val="22"/>
                <w:rFonts w:eastAsia="Calibri" w:cs="Tahoma"/>
                <w:i w:val="0"/>
                <w:iCs w:val="0"/>
                <w:sz w:val="18"/>
                <w:szCs w:val="18"/>
                <w:lang w:eastAsia="ar-SA"/>
              </w:rPr>
              <w:t>24</w:t>
            </w:r>
            <w:r w:rsidRPr="00504AD4">
              <w:rPr>
                <w:rStyle w:val="22"/>
                <w:rFonts w:eastAsia="Calibri" w:cs="Tahoma"/>
                <w:sz w:val="18"/>
                <w:szCs w:val="18"/>
                <w:lang w:eastAsia="ar-SA"/>
              </w:rPr>
              <w:t xml:space="preserve"> </w:t>
            </w:r>
            <w:r w:rsidRPr="00504AD4">
              <w:rPr>
                <w:rStyle w:val="285pt0"/>
                <w:rFonts w:eastAsia="Calibri" w:cs="Tahoma"/>
                <w:sz w:val="18"/>
                <w:szCs w:val="18"/>
                <w:lang w:eastAsia="ar-SA"/>
              </w:rPr>
              <w:t>(SG № 95/2003)</w:t>
            </w:r>
          </w:p>
          <w:p w14:paraId="14E32415"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 xml:space="preserve">Ordinance № 2 </w:t>
            </w:r>
          </w:p>
          <w:p w14:paraId="64CC3A84" w14:textId="7747B4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(SG № 15/2007)</w:t>
            </w:r>
          </w:p>
          <w:p w14:paraId="71F7174D"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 xml:space="preserve">Ordinance № 9 </w:t>
            </w:r>
          </w:p>
          <w:p w14:paraId="09EDB54B" w14:textId="162704FD"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(SG № 46/1994)</w:t>
            </w:r>
          </w:p>
          <w:p w14:paraId="7F50C1D4" w14:textId="3EBB8AD5"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Ordinance № 26 (SG № 103/2008)</w:t>
            </w:r>
          </w:p>
          <w:p w14:paraId="3D663A7E" w14:textId="77777777" w:rsidR="00504AD4"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 xml:space="preserve">Ordinance № 6 </w:t>
            </w:r>
          </w:p>
          <w:p w14:paraId="5828DC13" w14:textId="093E7DA1"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eastAsia="ar-SA"/>
              </w:rPr>
              <w:t>(SG № 16/1977)</w:t>
            </w:r>
          </w:p>
          <w:p w14:paraId="328F9AB2" w14:textId="77777777" w:rsidR="008545A1" w:rsidRPr="00504AD4" w:rsidRDefault="008545A1" w:rsidP="00080123">
            <w:pPr>
              <w:spacing w:line="100" w:lineRule="atLeast"/>
              <w:rPr>
                <w:rFonts w:ascii="Verdana" w:hAnsi="Verdana"/>
                <w:sz w:val="18"/>
                <w:szCs w:val="18"/>
              </w:rPr>
            </w:pPr>
            <w:r w:rsidRPr="00504AD4">
              <w:rPr>
                <w:rStyle w:val="285pt0"/>
                <w:rFonts w:eastAsia="Calibri" w:cs="Tahoma"/>
                <w:sz w:val="18"/>
                <w:szCs w:val="18"/>
                <w:lang w:val="en-GB" w:eastAsia="ar-SA"/>
              </w:rPr>
              <w:t>TS</w:t>
            </w:r>
          </w:p>
        </w:tc>
      </w:tr>
      <w:tr w:rsidR="008545A1" w:rsidRPr="00504AD4" w14:paraId="4A39B2C5" w14:textId="77777777" w:rsidTr="00504AD4">
        <w:tc>
          <w:tcPr>
            <w:tcW w:w="5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B8ED0" w14:textId="77777777" w:rsidR="008545A1" w:rsidRPr="00504AD4" w:rsidRDefault="008545A1" w:rsidP="00080123">
            <w:pPr>
              <w:pStyle w:val="NoSpacing"/>
              <w:jc w:val="center"/>
              <w:rPr>
                <w:rFonts w:ascii="Verdana" w:eastAsia="Calibri" w:hAnsi="Verdana" w:cs="Tahoma"/>
                <w:sz w:val="18"/>
                <w:szCs w:val="18"/>
                <w:lang w:val="en-GB" w:eastAsia="ar-SA"/>
              </w:rPr>
            </w:pPr>
            <w:r w:rsidRPr="00504AD4">
              <w:rPr>
                <w:rFonts w:ascii="Verdana" w:eastAsia="Calibri" w:hAnsi="Verdana"/>
                <w:sz w:val="18"/>
                <w:szCs w:val="18"/>
                <w:lang w:val="en-GB" w:eastAsia="ar-SA"/>
              </w:rPr>
              <w:t>4</w:t>
            </w:r>
            <w:r w:rsidRPr="00504AD4">
              <w:rPr>
                <w:rFonts w:ascii="Verdana" w:eastAsia="Calibri" w:hAnsi="Verdana"/>
                <w:sz w:val="18"/>
                <w:szCs w:val="18"/>
                <w:lang w:eastAsia="ar-SA"/>
              </w:rPr>
              <w:t>.</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2903D" w14:textId="77777777" w:rsidR="008545A1" w:rsidRPr="00504AD4" w:rsidRDefault="008545A1" w:rsidP="00080123">
            <w:pPr>
              <w:pStyle w:val="NoSpacing"/>
              <w:rPr>
                <w:rFonts w:ascii="Verdana" w:hAnsi="Verdana"/>
                <w:sz w:val="18"/>
                <w:szCs w:val="18"/>
                <w:lang w:val="en-GB"/>
              </w:rPr>
            </w:pPr>
            <w:r w:rsidRPr="00504AD4">
              <w:rPr>
                <w:rFonts w:ascii="Verdana" w:eastAsia="Calibri" w:hAnsi="Verdana" w:cs="Tahoma"/>
                <w:sz w:val="18"/>
                <w:szCs w:val="18"/>
                <w:lang w:val="en-GB" w:eastAsia="ar-SA"/>
              </w:rPr>
              <w:t xml:space="preserve">Electrical installations </w:t>
            </w:r>
            <w:r w:rsidRPr="00504AD4">
              <w:rPr>
                <w:rFonts w:ascii="Verdana" w:eastAsia="Calibri" w:hAnsi="Verdana" w:cs="Tahoma"/>
                <w:sz w:val="18"/>
                <w:szCs w:val="18"/>
                <w:lang w:val="en-GB" w:eastAsia="ar-SA"/>
              </w:rPr>
              <w:lastRenderedPageBreak/>
              <w:t>and equipment up to 1000 V</w:t>
            </w:r>
          </w:p>
          <w:p w14:paraId="0EF4435D" w14:textId="77777777" w:rsidR="008545A1" w:rsidRPr="00504AD4" w:rsidRDefault="008545A1" w:rsidP="00080123">
            <w:pPr>
              <w:spacing w:line="100" w:lineRule="atLeast"/>
              <w:rPr>
                <w:rFonts w:ascii="Verdana" w:hAnsi="Verdana"/>
                <w:sz w:val="18"/>
                <w:szCs w:val="18"/>
                <w:lang w:val="en-GB"/>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BC8FA09" w14:textId="77777777" w:rsidR="008545A1" w:rsidRPr="00504AD4" w:rsidRDefault="008545A1" w:rsidP="00080123">
            <w:pPr>
              <w:spacing w:line="100" w:lineRule="atLeast"/>
              <w:rPr>
                <w:rStyle w:val="285pt0"/>
                <w:rFonts w:cs="Tahoma"/>
                <w:sz w:val="18"/>
                <w:szCs w:val="18"/>
                <w:lang w:val="en-GB" w:eastAsia="ar-SA"/>
              </w:rPr>
            </w:pPr>
            <w:r w:rsidRPr="00504AD4">
              <w:rPr>
                <w:rStyle w:val="285pt0"/>
                <w:rFonts w:eastAsia="Calibri" w:cs="Tahoma"/>
                <w:sz w:val="18"/>
                <w:szCs w:val="18"/>
                <w:lang w:val="en-GB" w:eastAsia="ar-SA"/>
              </w:rPr>
              <w:lastRenderedPageBreak/>
              <w:t xml:space="preserve">New and/or existing sites </w:t>
            </w:r>
            <w:r w:rsidRPr="00504AD4">
              <w:rPr>
                <w:rStyle w:val="285pt0"/>
                <w:rFonts w:eastAsia="Calibri" w:cs="Tahoma"/>
                <w:sz w:val="18"/>
                <w:szCs w:val="18"/>
                <w:lang w:val="en-GB" w:eastAsia="ar-SA"/>
              </w:rPr>
              <w:lastRenderedPageBreak/>
              <w:t xml:space="preserve">and equipment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782D0E66" w14:textId="77777777" w:rsidR="008545A1" w:rsidRPr="00504AD4" w:rsidRDefault="008545A1" w:rsidP="00080123">
            <w:pPr>
              <w:spacing w:line="100" w:lineRule="atLeast"/>
              <w:rPr>
                <w:rStyle w:val="285pt0"/>
                <w:rFonts w:cs="Tahoma"/>
                <w:sz w:val="18"/>
                <w:szCs w:val="18"/>
                <w:lang w:eastAsia="ar-SA"/>
              </w:rPr>
            </w:pPr>
            <w:r w:rsidRPr="00504AD4">
              <w:rPr>
                <w:rStyle w:val="285pt0"/>
                <w:rFonts w:cs="Tahoma"/>
                <w:sz w:val="18"/>
                <w:szCs w:val="18"/>
                <w:lang w:val="en-GB" w:eastAsia="ar-SA"/>
              </w:rPr>
              <w:lastRenderedPageBreak/>
              <w:t>Zs impedance of the phase-</w:t>
            </w:r>
            <w:r w:rsidRPr="00504AD4">
              <w:rPr>
                <w:rStyle w:val="285pt0"/>
                <w:rFonts w:cs="Tahoma"/>
                <w:sz w:val="18"/>
                <w:szCs w:val="18"/>
                <w:lang w:val="en-GB" w:eastAsia="ar-SA"/>
              </w:rPr>
              <w:lastRenderedPageBreak/>
              <w:t>protecting conductor loop</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38E44CE" w14:textId="77777777" w:rsidR="008545A1" w:rsidRPr="00504AD4" w:rsidRDefault="008545A1" w:rsidP="00080123">
            <w:pPr>
              <w:spacing w:line="100" w:lineRule="atLeast"/>
              <w:rPr>
                <w:rStyle w:val="285pt0"/>
                <w:rFonts w:eastAsia="Calibri"/>
                <w:sz w:val="18"/>
                <w:szCs w:val="18"/>
                <w:lang w:eastAsia="ar-SA"/>
              </w:rPr>
            </w:pPr>
            <w:r w:rsidRPr="00504AD4">
              <w:rPr>
                <w:rStyle w:val="285pt0"/>
                <w:rFonts w:cs="Tahoma"/>
                <w:sz w:val="18"/>
                <w:szCs w:val="18"/>
                <w:lang w:eastAsia="ar-SA"/>
              </w:rPr>
              <w:lastRenderedPageBreak/>
              <w:t>РПК 7.1-</w:t>
            </w:r>
            <w:r w:rsidRPr="00504AD4">
              <w:rPr>
                <w:rStyle w:val="285pt0"/>
                <w:rFonts w:cs="Tahoma"/>
                <w:sz w:val="18"/>
                <w:szCs w:val="18"/>
                <w:lang w:val="en-GB" w:eastAsia="ar-SA"/>
              </w:rPr>
              <w:t>6</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Pr>
          <w:p w14:paraId="2814D8A8" w14:textId="77777777" w:rsidR="00504AD4" w:rsidRPr="00504AD4" w:rsidRDefault="008545A1" w:rsidP="00080123">
            <w:pPr>
              <w:spacing w:line="100" w:lineRule="atLeast"/>
              <w:rPr>
                <w:rStyle w:val="285pt0"/>
                <w:rFonts w:eastAsia="Calibri"/>
                <w:sz w:val="18"/>
                <w:szCs w:val="18"/>
                <w:lang w:eastAsia="ar-SA"/>
              </w:rPr>
            </w:pPr>
            <w:r w:rsidRPr="00504AD4">
              <w:rPr>
                <w:rStyle w:val="285pt0"/>
                <w:rFonts w:eastAsia="Calibri"/>
                <w:sz w:val="18"/>
                <w:szCs w:val="18"/>
                <w:lang w:eastAsia="ar-SA"/>
              </w:rPr>
              <w:t>Ordinance № 1</w:t>
            </w:r>
            <w:r w:rsidRPr="00504AD4">
              <w:rPr>
                <w:rStyle w:val="285pt0"/>
                <w:rFonts w:eastAsia="Calibri"/>
                <w:sz w:val="18"/>
                <w:szCs w:val="18"/>
                <w:lang w:val="en-GB" w:eastAsia="ar-SA"/>
              </w:rPr>
              <w:t>6-116</w:t>
            </w:r>
            <w:r w:rsidRPr="00504AD4">
              <w:rPr>
                <w:rStyle w:val="285pt0"/>
                <w:rFonts w:eastAsia="Calibri"/>
                <w:sz w:val="18"/>
                <w:szCs w:val="18"/>
                <w:lang w:eastAsia="ar-SA"/>
              </w:rPr>
              <w:t xml:space="preserve">, </w:t>
            </w:r>
          </w:p>
          <w:p w14:paraId="33F28674" w14:textId="5C0788B8" w:rsidR="008545A1" w:rsidRPr="00504AD4" w:rsidRDefault="008545A1" w:rsidP="00080123">
            <w:pPr>
              <w:spacing w:line="100" w:lineRule="atLeast"/>
              <w:rPr>
                <w:rStyle w:val="285pt0"/>
                <w:rFonts w:eastAsia="Calibri"/>
                <w:sz w:val="18"/>
                <w:szCs w:val="18"/>
                <w:lang w:eastAsia="ar-SA"/>
              </w:rPr>
            </w:pPr>
            <w:r w:rsidRPr="00504AD4">
              <w:rPr>
                <w:rStyle w:val="285pt0"/>
                <w:rFonts w:eastAsia="Calibri"/>
                <w:sz w:val="18"/>
                <w:szCs w:val="18"/>
                <w:lang w:eastAsia="ar-SA"/>
              </w:rPr>
              <w:t>SG № 26/2008</w:t>
            </w:r>
          </w:p>
          <w:p w14:paraId="5EB94FAC" w14:textId="77777777" w:rsidR="00504AD4" w:rsidRPr="00504AD4" w:rsidRDefault="008545A1" w:rsidP="00080123">
            <w:pPr>
              <w:spacing w:line="100" w:lineRule="atLeast"/>
              <w:rPr>
                <w:rStyle w:val="285pt0"/>
                <w:rFonts w:eastAsia="Calibri"/>
                <w:sz w:val="18"/>
                <w:szCs w:val="18"/>
                <w:lang w:eastAsia="ar-SA"/>
              </w:rPr>
            </w:pPr>
            <w:r w:rsidRPr="00504AD4">
              <w:rPr>
                <w:rStyle w:val="285pt0"/>
                <w:rFonts w:eastAsia="Calibri"/>
                <w:sz w:val="18"/>
                <w:szCs w:val="18"/>
                <w:lang w:eastAsia="ar-SA"/>
              </w:rPr>
              <w:t xml:space="preserve">Ordinance № </w:t>
            </w:r>
            <w:r w:rsidRPr="00504AD4">
              <w:rPr>
                <w:rStyle w:val="285pt0"/>
                <w:rFonts w:eastAsia="Calibri"/>
                <w:sz w:val="18"/>
                <w:szCs w:val="18"/>
                <w:lang w:val="en-GB" w:eastAsia="ar-SA"/>
              </w:rPr>
              <w:t>3</w:t>
            </w:r>
            <w:r w:rsidRPr="00504AD4">
              <w:rPr>
                <w:rStyle w:val="285pt0"/>
                <w:rFonts w:eastAsia="Calibri"/>
                <w:sz w:val="18"/>
                <w:szCs w:val="18"/>
                <w:lang w:eastAsia="ar-SA"/>
              </w:rPr>
              <w:t xml:space="preserve">, </w:t>
            </w:r>
            <w:bookmarkStart w:id="18" w:name="OLE_LINK40"/>
          </w:p>
          <w:p w14:paraId="7A1CCE1A" w14:textId="4FBB47AB" w:rsidR="008545A1" w:rsidRPr="00504AD4" w:rsidRDefault="008545A1" w:rsidP="00080123">
            <w:pPr>
              <w:spacing w:line="100" w:lineRule="atLeast"/>
              <w:rPr>
                <w:rFonts w:ascii="Verdana" w:eastAsia="Calibri" w:hAnsi="Verdana"/>
                <w:sz w:val="18"/>
                <w:szCs w:val="18"/>
                <w:lang w:val="en-GB" w:eastAsia="ar-SA"/>
              </w:rPr>
            </w:pPr>
            <w:r w:rsidRPr="00504AD4">
              <w:rPr>
                <w:rStyle w:val="285pt0"/>
                <w:rFonts w:eastAsia="Calibri"/>
                <w:sz w:val="18"/>
                <w:szCs w:val="18"/>
                <w:lang w:val="en-GB" w:eastAsia="ar-SA"/>
              </w:rPr>
              <w:lastRenderedPageBreak/>
              <w:t>(</w:t>
            </w:r>
            <w:r w:rsidRPr="00504AD4">
              <w:rPr>
                <w:rStyle w:val="285pt0"/>
                <w:rFonts w:eastAsia="Calibri"/>
                <w:sz w:val="18"/>
                <w:szCs w:val="18"/>
                <w:lang w:eastAsia="ar-SA"/>
              </w:rPr>
              <w:t xml:space="preserve">SG № </w:t>
            </w:r>
            <w:bookmarkEnd w:id="18"/>
            <w:r w:rsidRPr="00504AD4">
              <w:rPr>
                <w:rStyle w:val="285pt0"/>
                <w:rFonts w:eastAsia="Calibri"/>
                <w:sz w:val="18"/>
                <w:szCs w:val="18"/>
                <w:lang w:eastAsia="ar-SA"/>
              </w:rPr>
              <w:t>9</w:t>
            </w:r>
            <w:r w:rsidRPr="00504AD4">
              <w:rPr>
                <w:rStyle w:val="285pt0"/>
                <w:rFonts w:eastAsia="Calibri"/>
                <w:sz w:val="18"/>
                <w:szCs w:val="18"/>
                <w:lang w:val="en-GB" w:eastAsia="ar-SA"/>
              </w:rPr>
              <w:t>0 and 91</w:t>
            </w:r>
            <w:r w:rsidRPr="00504AD4">
              <w:rPr>
                <w:rStyle w:val="285pt0"/>
                <w:rFonts w:eastAsia="Calibri"/>
                <w:sz w:val="18"/>
                <w:szCs w:val="18"/>
                <w:lang w:eastAsia="ar-SA"/>
              </w:rPr>
              <w:t>/200</w:t>
            </w:r>
            <w:r w:rsidRPr="00504AD4">
              <w:rPr>
                <w:rStyle w:val="285pt0"/>
                <w:rFonts w:eastAsia="Calibri"/>
                <w:sz w:val="18"/>
                <w:szCs w:val="18"/>
                <w:lang w:val="en-GB" w:eastAsia="ar-SA"/>
              </w:rPr>
              <w:t>4)</w:t>
            </w:r>
            <w:r w:rsidRPr="00504AD4">
              <w:rPr>
                <w:rStyle w:val="285pt0"/>
                <w:rFonts w:eastAsia="Calibri"/>
                <w:sz w:val="18"/>
                <w:szCs w:val="18"/>
                <w:lang w:eastAsia="ar-SA"/>
              </w:rPr>
              <w:t xml:space="preserve"> </w:t>
            </w:r>
          </w:p>
          <w:p w14:paraId="3E1BC3F7" w14:textId="77777777" w:rsidR="008545A1" w:rsidRPr="00504AD4" w:rsidRDefault="008545A1" w:rsidP="00080123">
            <w:pPr>
              <w:spacing w:line="100" w:lineRule="atLeast"/>
              <w:rPr>
                <w:rFonts w:ascii="Verdana" w:hAnsi="Verdana"/>
                <w:sz w:val="18"/>
                <w:szCs w:val="18"/>
              </w:rPr>
            </w:pPr>
            <w:r w:rsidRPr="00504AD4">
              <w:rPr>
                <w:rFonts w:ascii="Verdana" w:eastAsia="Calibri" w:hAnsi="Verdana"/>
                <w:sz w:val="18"/>
                <w:szCs w:val="18"/>
                <w:lang w:val="en-GB" w:eastAsia="ar-SA"/>
              </w:rPr>
              <w:t>TS</w:t>
            </w:r>
          </w:p>
        </w:tc>
      </w:tr>
      <w:tr w:rsidR="008545A1" w:rsidRPr="00504AD4" w14:paraId="72F64E50" w14:textId="77777777" w:rsidTr="00504AD4">
        <w:tc>
          <w:tcPr>
            <w:tcW w:w="5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8C19D1" w14:textId="77777777" w:rsidR="008545A1" w:rsidRPr="00504AD4" w:rsidRDefault="008545A1" w:rsidP="00080123">
            <w:pPr>
              <w:pStyle w:val="NoSpacing"/>
              <w:jc w:val="center"/>
              <w:rPr>
                <w:rFonts w:ascii="Verdana" w:hAnsi="Verdana"/>
                <w:sz w:val="18"/>
                <w:szCs w:val="18"/>
                <w:lang w:val="en-GB"/>
              </w:rPr>
            </w:pP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3C73021" w14:textId="77777777" w:rsidR="008545A1" w:rsidRPr="00504AD4" w:rsidRDefault="008545A1" w:rsidP="00080123">
            <w:pPr>
              <w:pStyle w:val="NoSpacing"/>
              <w:rPr>
                <w:rFonts w:ascii="Verdana" w:eastAsia="Calibri" w:hAnsi="Verdana" w:cs="Tahoma"/>
                <w:sz w:val="18"/>
                <w:szCs w:val="18"/>
                <w:lang w:eastAsia="ar-SA"/>
              </w:rPr>
            </w:pP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3B8E4D96" w14:textId="77777777" w:rsidR="008545A1" w:rsidRPr="00504AD4" w:rsidRDefault="008545A1" w:rsidP="00080123">
            <w:pPr>
              <w:spacing w:line="100" w:lineRule="atLeast"/>
              <w:rPr>
                <w:rFonts w:ascii="Verdana" w:hAnsi="Verdana" w:cs="Tahoma"/>
                <w:sz w:val="18"/>
                <w:szCs w:val="18"/>
                <w:lang w:val="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5D434709"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sz w:val="18"/>
                <w:szCs w:val="18"/>
                <w:lang w:val="en-GB" w:eastAsia="ar-SA"/>
              </w:rPr>
              <w:t>R</w:t>
            </w:r>
            <w:r w:rsidRPr="00504AD4">
              <w:rPr>
                <w:rStyle w:val="285pt0"/>
                <w:rFonts w:eastAsia="Calibri"/>
                <w:sz w:val="18"/>
                <w:szCs w:val="18"/>
                <w:lang w:eastAsia="ar-SA"/>
              </w:rPr>
              <w:t>esistance of the protective earth conductor</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9091269" w14:textId="77777777" w:rsidR="008545A1" w:rsidRPr="00504AD4" w:rsidRDefault="008545A1" w:rsidP="00080123">
            <w:pPr>
              <w:spacing w:line="100" w:lineRule="atLeast"/>
              <w:rPr>
                <w:rStyle w:val="285pt0"/>
                <w:rFonts w:eastAsia="Calibri"/>
                <w:sz w:val="18"/>
                <w:szCs w:val="18"/>
                <w:lang w:eastAsia="ar-SA"/>
              </w:rPr>
            </w:pPr>
            <w:r w:rsidRPr="00504AD4">
              <w:rPr>
                <w:rStyle w:val="285pt0"/>
                <w:rFonts w:eastAsia="Calibri" w:cs="Tahoma"/>
                <w:sz w:val="18"/>
                <w:szCs w:val="18"/>
                <w:lang w:eastAsia="ar-SA"/>
              </w:rPr>
              <w:t>РПК 7.1-7</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Pr>
          <w:p w14:paraId="524DF4FD" w14:textId="77777777" w:rsidR="00504AD4" w:rsidRPr="00504AD4" w:rsidRDefault="008545A1" w:rsidP="00080123">
            <w:pPr>
              <w:spacing w:line="100" w:lineRule="atLeast"/>
              <w:rPr>
                <w:rStyle w:val="285pt0"/>
                <w:rFonts w:eastAsia="Calibri"/>
                <w:sz w:val="18"/>
                <w:szCs w:val="18"/>
                <w:lang w:eastAsia="ar-SA"/>
              </w:rPr>
            </w:pPr>
            <w:r w:rsidRPr="00504AD4">
              <w:rPr>
                <w:rStyle w:val="285pt0"/>
                <w:rFonts w:eastAsia="Calibri"/>
                <w:sz w:val="18"/>
                <w:szCs w:val="18"/>
                <w:lang w:eastAsia="ar-SA"/>
              </w:rPr>
              <w:t>Ordinance № 1</w:t>
            </w:r>
            <w:r w:rsidRPr="00504AD4">
              <w:rPr>
                <w:rStyle w:val="285pt0"/>
                <w:rFonts w:eastAsia="Calibri"/>
                <w:sz w:val="18"/>
                <w:szCs w:val="18"/>
                <w:lang w:val="en-GB" w:eastAsia="ar-SA"/>
              </w:rPr>
              <w:t>6-116</w:t>
            </w:r>
            <w:r w:rsidRPr="00504AD4">
              <w:rPr>
                <w:rStyle w:val="285pt0"/>
                <w:rFonts w:eastAsia="Calibri"/>
                <w:sz w:val="18"/>
                <w:szCs w:val="18"/>
                <w:lang w:eastAsia="ar-SA"/>
              </w:rPr>
              <w:t xml:space="preserve">, </w:t>
            </w:r>
          </w:p>
          <w:p w14:paraId="6C1446CB" w14:textId="45225CC6" w:rsidR="008545A1" w:rsidRPr="00504AD4" w:rsidRDefault="008545A1" w:rsidP="00080123">
            <w:pPr>
              <w:spacing w:line="100" w:lineRule="atLeast"/>
              <w:rPr>
                <w:rStyle w:val="285pt0"/>
                <w:rFonts w:eastAsia="Calibri"/>
                <w:sz w:val="18"/>
                <w:szCs w:val="18"/>
                <w:lang w:eastAsia="ar-SA"/>
              </w:rPr>
            </w:pPr>
            <w:r w:rsidRPr="00504AD4">
              <w:rPr>
                <w:rStyle w:val="285pt0"/>
                <w:rFonts w:eastAsia="Calibri"/>
                <w:sz w:val="18"/>
                <w:szCs w:val="18"/>
                <w:lang w:eastAsia="ar-SA"/>
              </w:rPr>
              <w:t>SG № 26/2008</w:t>
            </w:r>
          </w:p>
          <w:p w14:paraId="485B3E28" w14:textId="77777777" w:rsidR="00504AD4" w:rsidRPr="00504AD4" w:rsidRDefault="008545A1" w:rsidP="00080123">
            <w:pPr>
              <w:spacing w:line="100" w:lineRule="atLeast"/>
              <w:rPr>
                <w:rStyle w:val="285pt0"/>
                <w:rFonts w:eastAsia="Calibri"/>
                <w:sz w:val="18"/>
                <w:szCs w:val="18"/>
                <w:lang w:eastAsia="ar-SA"/>
              </w:rPr>
            </w:pPr>
            <w:r w:rsidRPr="00504AD4">
              <w:rPr>
                <w:rStyle w:val="285pt0"/>
                <w:rFonts w:eastAsia="Calibri"/>
                <w:sz w:val="18"/>
                <w:szCs w:val="18"/>
                <w:lang w:eastAsia="ar-SA"/>
              </w:rPr>
              <w:t xml:space="preserve">Ordinance № </w:t>
            </w:r>
            <w:r w:rsidRPr="00504AD4">
              <w:rPr>
                <w:rStyle w:val="285pt0"/>
                <w:rFonts w:eastAsia="Calibri"/>
                <w:sz w:val="18"/>
                <w:szCs w:val="18"/>
                <w:lang w:val="en-GB" w:eastAsia="ar-SA"/>
              </w:rPr>
              <w:t>3</w:t>
            </w:r>
            <w:r w:rsidRPr="00504AD4">
              <w:rPr>
                <w:rStyle w:val="285pt0"/>
                <w:rFonts w:eastAsia="Calibri"/>
                <w:sz w:val="18"/>
                <w:szCs w:val="18"/>
                <w:lang w:eastAsia="ar-SA"/>
              </w:rPr>
              <w:t xml:space="preserve">, </w:t>
            </w:r>
          </w:p>
          <w:p w14:paraId="60ECD54D" w14:textId="0B9AAFE9" w:rsidR="008545A1" w:rsidRPr="00504AD4" w:rsidRDefault="008545A1" w:rsidP="00080123">
            <w:pPr>
              <w:spacing w:line="100" w:lineRule="atLeast"/>
              <w:rPr>
                <w:rFonts w:ascii="Verdana" w:eastAsia="Calibri" w:hAnsi="Verdana"/>
                <w:sz w:val="18"/>
                <w:szCs w:val="18"/>
                <w:lang w:val="en-GB" w:eastAsia="ar-SA"/>
              </w:rPr>
            </w:pPr>
            <w:r w:rsidRPr="00504AD4">
              <w:rPr>
                <w:rStyle w:val="285pt0"/>
                <w:rFonts w:eastAsia="Calibri"/>
                <w:sz w:val="18"/>
                <w:szCs w:val="18"/>
                <w:lang w:val="en-GB" w:eastAsia="ar-SA"/>
              </w:rPr>
              <w:t>(</w:t>
            </w:r>
            <w:r w:rsidRPr="00504AD4">
              <w:rPr>
                <w:rStyle w:val="285pt0"/>
                <w:rFonts w:eastAsia="Calibri"/>
                <w:sz w:val="18"/>
                <w:szCs w:val="18"/>
                <w:lang w:eastAsia="ar-SA"/>
              </w:rPr>
              <w:t>SG № 9</w:t>
            </w:r>
            <w:r w:rsidRPr="00504AD4">
              <w:rPr>
                <w:rStyle w:val="285pt0"/>
                <w:rFonts w:eastAsia="Calibri"/>
                <w:sz w:val="18"/>
                <w:szCs w:val="18"/>
                <w:lang w:val="en-GB" w:eastAsia="ar-SA"/>
              </w:rPr>
              <w:t>0 and 91</w:t>
            </w:r>
            <w:r w:rsidRPr="00504AD4">
              <w:rPr>
                <w:rStyle w:val="285pt0"/>
                <w:rFonts w:eastAsia="Calibri"/>
                <w:sz w:val="18"/>
                <w:szCs w:val="18"/>
                <w:lang w:eastAsia="ar-SA"/>
              </w:rPr>
              <w:t>/200</w:t>
            </w:r>
            <w:r w:rsidRPr="00504AD4">
              <w:rPr>
                <w:rStyle w:val="285pt0"/>
                <w:rFonts w:eastAsia="Calibri"/>
                <w:sz w:val="18"/>
                <w:szCs w:val="18"/>
                <w:lang w:val="en-GB" w:eastAsia="ar-SA"/>
              </w:rPr>
              <w:t>4)</w:t>
            </w:r>
            <w:r w:rsidRPr="00504AD4">
              <w:rPr>
                <w:rStyle w:val="285pt0"/>
                <w:rFonts w:eastAsia="Calibri"/>
                <w:sz w:val="18"/>
                <w:szCs w:val="18"/>
                <w:lang w:eastAsia="ar-SA"/>
              </w:rPr>
              <w:t xml:space="preserve"> </w:t>
            </w:r>
          </w:p>
          <w:p w14:paraId="78BFD90A" w14:textId="77777777" w:rsidR="008545A1" w:rsidRPr="00504AD4" w:rsidRDefault="008545A1" w:rsidP="00080123">
            <w:pPr>
              <w:spacing w:line="100" w:lineRule="atLeast"/>
              <w:rPr>
                <w:rFonts w:ascii="Verdana" w:hAnsi="Verdana"/>
                <w:sz w:val="18"/>
                <w:szCs w:val="18"/>
              </w:rPr>
            </w:pPr>
            <w:r w:rsidRPr="00504AD4">
              <w:rPr>
                <w:rFonts w:ascii="Verdana" w:eastAsia="Calibri" w:hAnsi="Verdana"/>
                <w:sz w:val="18"/>
                <w:szCs w:val="18"/>
                <w:lang w:val="en-GB" w:eastAsia="ar-SA"/>
              </w:rPr>
              <w:t>TS</w:t>
            </w:r>
          </w:p>
        </w:tc>
      </w:tr>
      <w:tr w:rsidR="008545A1" w:rsidRPr="00504AD4" w14:paraId="5D4F03CA" w14:textId="77777777" w:rsidTr="00504AD4">
        <w:tc>
          <w:tcPr>
            <w:tcW w:w="5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2752AA" w14:textId="77777777" w:rsidR="008545A1" w:rsidRPr="00504AD4" w:rsidRDefault="008545A1" w:rsidP="00080123">
            <w:pPr>
              <w:spacing w:after="160" w:line="259" w:lineRule="auto"/>
              <w:rPr>
                <w:rFonts w:ascii="Verdana" w:hAnsi="Verdana"/>
                <w:sz w:val="18"/>
                <w:szCs w:val="18"/>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9B2A7B" w14:textId="77777777" w:rsidR="008545A1" w:rsidRPr="00504AD4" w:rsidRDefault="008545A1" w:rsidP="00080123">
            <w:pPr>
              <w:spacing w:after="160" w:line="259" w:lineRule="auto"/>
              <w:rPr>
                <w:rFonts w:ascii="Verdana" w:hAnsi="Verdana"/>
                <w:sz w:val="18"/>
                <w:szCs w:val="18"/>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5CB9B215" w14:textId="77777777" w:rsidR="008545A1" w:rsidRPr="00504AD4" w:rsidRDefault="008545A1" w:rsidP="00080123">
            <w:pPr>
              <w:spacing w:after="160" w:line="259" w:lineRule="auto"/>
              <w:rPr>
                <w:rFonts w:ascii="Verdana" w:hAnsi="Verdana"/>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AF1C424"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Resistance of lightning and grounding installations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7FE843B" w14:textId="77777777"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РПК 7.1-7</w:t>
            </w:r>
          </w:p>
        </w:tc>
        <w:tc>
          <w:tcPr>
            <w:tcW w:w="2523" w:type="dxa"/>
            <w:tcBorders>
              <w:top w:val="single" w:sz="4" w:space="0" w:color="000000"/>
              <w:left w:val="single" w:sz="4" w:space="0" w:color="000000"/>
              <w:bottom w:val="single" w:sz="4" w:space="0" w:color="000000"/>
              <w:right w:val="single" w:sz="4" w:space="0" w:color="000000"/>
            </w:tcBorders>
            <w:shd w:val="clear" w:color="auto" w:fill="FFFFFF"/>
          </w:tcPr>
          <w:p w14:paraId="4A23752B" w14:textId="249F1188" w:rsidR="008545A1" w:rsidRPr="00504AD4" w:rsidRDefault="008545A1" w:rsidP="00080123">
            <w:pPr>
              <w:spacing w:line="100" w:lineRule="atLeast"/>
              <w:rPr>
                <w:rStyle w:val="285pt0"/>
                <w:rFonts w:eastAsia="Calibri" w:cs="Tahoma"/>
                <w:sz w:val="18"/>
                <w:szCs w:val="18"/>
                <w:lang w:eastAsia="ar-SA"/>
              </w:rPr>
            </w:pPr>
            <w:r w:rsidRPr="00504AD4">
              <w:rPr>
                <w:rStyle w:val="285pt0"/>
                <w:rFonts w:eastAsia="Calibri" w:cs="Tahoma"/>
                <w:sz w:val="18"/>
                <w:szCs w:val="18"/>
                <w:lang w:eastAsia="ar-SA"/>
              </w:rPr>
              <w:t xml:space="preserve">Ordinance № 4 </w:t>
            </w:r>
          </w:p>
          <w:p w14:paraId="4D52D321" w14:textId="507F400A" w:rsidR="008545A1" w:rsidRPr="00504AD4" w:rsidRDefault="008545A1" w:rsidP="00080123">
            <w:pPr>
              <w:spacing w:line="100" w:lineRule="atLeast"/>
              <w:rPr>
                <w:rStyle w:val="285pt0"/>
                <w:rFonts w:eastAsia="Calibri" w:cs="Tahoma"/>
                <w:sz w:val="18"/>
                <w:szCs w:val="18"/>
                <w:lang w:val="en-GB" w:eastAsia="ar-SA"/>
              </w:rPr>
            </w:pPr>
            <w:r w:rsidRPr="00504AD4">
              <w:rPr>
                <w:rStyle w:val="285pt0"/>
                <w:rFonts w:eastAsia="Calibri" w:cs="Tahoma"/>
                <w:sz w:val="18"/>
                <w:szCs w:val="18"/>
                <w:lang w:eastAsia="ar-SA"/>
              </w:rPr>
              <w:t>(SG № 6/2011)</w:t>
            </w:r>
          </w:p>
          <w:p w14:paraId="7D7A7107" w14:textId="77777777" w:rsidR="008545A1" w:rsidRPr="00504AD4" w:rsidRDefault="008545A1" w:rsidP="00080123">
            <w:pPr>
              <w:spacing w:line="100" w:lineRule="atLeast"/>
              <w:rPr>
                <w:rFonts w:ascii="Verdana" w:hAnsi="Verdana"/>
                <w:sz w:val="18"/>
                <w:szCs w:val="18"/>
              </w:rPr>
            </w:pPr>
            <w:r w:rsidRPr="00504AD4">
              <w:rPr>
                <w:rStyle w:val="285pt0"/>
                <w:rFonts w:eastAsia="Calibri" w:cs="Tahoma"/>
                <w:sz w:val="18"/>
                <w:szCs w:val="18"/>
                <w:lang w:val="en-GB" w:eastAsia="ar-SA"/>
              </w:rPr>
              <w:t>TS</w:t>
            </w:r>
          </w:p>
        </w:tc>
      </w:tr>
    </w:tbl>
    <w:p w14:paraId="51E7194B" w14:textId="1C5D3211" w:rsidR="00AA0701" w:rsidRDefault="00AA0701" w:rsidP="00891D51">
      <w:pPr>
        <w:pStyle w:val="BodyText"/>
        <w:spacing w:after="120" w:line="221" w:lineRule="auto"/>
        <w:rPr>
          <w:rFonts w:ascii="Verdana" w:hAnsi="Verdana"/>
          <w:i/>
          <w:iCs/>
          <w:sz w:val="20"/>
        </w:rPr>
      </w:pPr>
      <w:r>
        <w:rPr>
          <w:rFonts w:ascii="Verdana" w:hAnsi="Verdana"/>
          <w:b/>
          <w:bCs/>
          <w:sz w:val="20"/>
        </w:rPr>
        <w:t>*</w:t>
      </w:r>
      <w:r w:rsidRPr="004E7A1A">
        <w:rPr>
          <w:rFonts w:ascii="Verdana" w:hAnsi="Verdana"/>
          <w:b/>
          <w:bCs/>
          <w:sz w:val="20"/>
        </w:rPr>
        <w:t xml:space="preserve">Flexible scope: </w:t>
      </w:r>
      <w:r w:rsidRPr="001D0497">
        <w:rPr>
          <w:rFonts w:ascii="Verdana" w:hAnsi="Verdana" w:cs="Verdana"/>
          <w:i/>
          <w:sz w:val="20"/>
        </w:rPr>
        <w:t>Implementing a new version of standards/documents or standards/documents replacing them is allowed. An updated list of standards/documents and their dated versions is provided by CAB</w:t>
      </w:r>
      <w:r>
        <w:rPr>
          <w:rFonts w:ascii="Verdana" w:hAnsi="Verdana"/>
          <w:i/>
          <w:iCs/>
          <w:sz w:val="20"/>
        </w:rPr>
        <w:t>.</w:t>
      </w:r>
    </w:p>
    <w:p w14:paraId="202587C6" w14:textId="09768FD5" w:rsidR="00BE53B2" w:rsidRPr="004B62EA" w:rsidRDefault="003830B1" w:rsidP="004B62EA">
      <w:pPr>
        <w:jc w:val="both"/>
        <w:rPr>
          <w:rFonts w:ascii="Verdana" w:hAnsi="Verdana"/>
          <w:b/>
          <w:sz w:val="20"/>
          <w:lang w:val="en-US"/>
        </w:rPr>
      </w:pPr>
      <w:r w:rsidRPr="004B62EA">
        <w:rPr>
          <w:rFonts w:ascii="Verdana" w:hAnsi="Verdana"/>
          <w:b/>
          <w:sz w:val="20"/>
          <w:lang w:val="en-US"/>
        </w:rPr>
        <w:t>References:</w:t>
      </w:r>
    </w:p>
    <w:p w14:paraId="45E34204" w14:textId="7B7F1DF7"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w:t>
      </w:r>
      <w:r w:rsidRPr="004B62EA">
        <w:rPr>
          <w:rFonts w:ascii="Verdana" w:hAnsi="Verdana" w:cs="Tahoma"/>
          <w:sz w:val="20"/>
          <w:szCs w:val="20"/>
          <w:u w:val="single"/>
          <w:lang w:val="en-GB"/>
        </w:rPr>
        <w:t xml:space="preserve"> </w:t>
      </w:r>
      <w:r>
        <w:rPr>
          <w:rFonts w:ascii="Verdana" w:hAnsi="Verdana" w:cs="Tahoma"/>
          <w:sz w:val="20"/>
          <w:szCs w:val="20"/>
          <w:u w:val="single"/>
          <w:lang w:val="en-GB"/>
        </w:rPr>
        <w:t>№</w:t>
      </w:r>
      <w:r w:rsidRPr="004B62EA">
        <w:rPr>
          <w:rFonts w:ascii="Verdana" w:hAnsi="Verdana" w:cs="Tahoma"/>
          <w:sz w:val="20"/>
          <w:szCs w:val="20"/>
          <w:u w:val="single"/>
          <w:lang w:val="en-GB"/>
        </w:rPr>
        <w:t xml:space="preserve"> 16-116</w:t>
      </w:r>
      <w:r w:rsidRPr="004B62EA">
        <w:rPr>
          <w:rFonts w:ascii="Verdana" w:hAnsi="Verdana" w:cs="Tahoma"/>
          <w:sz w:val="20"/>
          <w:szCs w:val="20"/>
          <w:lang w:val="en-GB"/>
        </w:rPr>
        <w:t xml:space="preserve"> on the technical operation of electrical equipment (</w:t>
      </w:r>
      <w:r>
        <w:rPr>
          <w:rFonts w:ascii="Verdana" w:hAnsi="Verdana" w:cs="Tahoma"/>
          <w:sz w:val="20"/>
          <w:szCs w:val="20"/>
          <w:lang w:val="en-GB"/>
        </w:rPr>
        <w:t>SG №</w:t>
      </w:r>
      <w:r w:rsidRPr="004B62EA">
        <w:rPr>
          <w:rFonts w:ascii="Verdana" w:hAnsi="Verdana" w:cs="Tahoma"/>
          <w:sz w:val="20"/>
          <w:szCs w:val="20"/>
          <w:lang w:val="en-GB"/>
        </w:rPr>
        <w:t xml:space="preserve"> 26/2008).</w:t>
      </w:r>
    </w:p>
    <w:p w14:paraId="3A687C34" w14:textId="5B97180D" w:rsidR="004B62EA" w:rsidRPr="004B62EA" w:rsidRDefault="004B62EA" w:rsidP="004B62EA">
      <w:pPr>
        <w:pStyle w:val="NoSpacing"/>
        <w:jc w:val="both"/>
        <w:rPr>
          <w:rFonts w:ascii="Verdana" w:hAnsi="Verdana" w:cs="Tahoma"/>
          <w:sz w:val="20"/>
          <w:szCs w:val="20"/>
          <w:u w:val="single"/>
          <w:lang w:val="en-GB"/>
        </w:rPr>
      </w:pPr>
      <w:bookmarkStart w:id="19" w:name="OLE_LINK13"/>
      <w:bookmarkStart w:id="20" w:name="OLE_LINK20"/>
      <w:r>
        <w:rPr>
          <w:rFonts w:ascii="Verdana" w:hAnsi="Verdana" w:cs="Tahoma"/>
          <w:sz w:val="20"/>
          <w:szCs w:val="20"/>
          <w:u w:val="single"/>
          <w:lang w:val="en-GB"/>
        </w:rPr>
        <w:t>Ordinance</w:t>
      </w:r>
      <w:r w:rsidRPr="004B62EA">
        <w:rPr>
          <w:rFonts w:ascii="Verdana" w:hAnsi="Verdana" w:cs="Tahoma"/>
          <w:sz w:val="20"/>
          <w:szCs w:val="20"/>
          <w:u w:val="single"/>
          <w:lang w:val="en-GB"/>
        </w:rPr>
        <w:t xml:space="preserve"> </w:t>
      </w:r>
      <w:r>
        <w:rPr>
          <w:rFonts w:ascii="Verdana" w:hAnsi="Verdana" w:cs="Tahoma"/>
          <w:sz w:val="20"/>
          <w:szCs w:val="20"/>
          <w:u w:val="single"/>
          <w:lang w:val="en-GB"/>
        </w:rPr>
        <w:t>№</w:t>
      </w:r>
      <w:bookmarkEnd w:id="19"/>
      <w:r w:rsidRPr="004B62EA">
        <w:rPr>
          <w:rFonts w:ascii="Verdana" w:hAnsi="Verdana" w:cs="Tahoma"/>
          <w:sz w:val="20"/>
          <w:szCs w:val="20"/>
          <w:u w:val="single"/>
          <w:lang w:val="en-GB"/>
        </w:rPr>
        <w:t xml:space="preserve"> 3</w:t>
      </w:r>
      <w:r w:rsidRPr="004B62EA">
        <w:rPr>
          <w:rFonts w:ascii="Verdana" w:hAnsi="Verdana" w:cs="Tahoma"/>
          <w:sz w:val="20"/>
          <w:szCs w:val="20"/>
          <w:lang w:val="en-GB"/>
        </w:rPr>
        <w:t xml:space="preserve"> on the structure of electrical installations and electrical conductor lines </w:t>
      </w:r>
      <w:bookmarkEnd w:id="20"/>
      <w:r w:rsidRPr="004B62EA">
        <w:rPr>
          <w:rFonts w:ascii="Verdana" w:hAnsi="Verdana" w:cs="Tahoma"/>
          <w:sz w:val="20"/>
          <w:szCs w:val="20"/>
          <w:lang w:val="en-GB"/>
        </w:rPr>
        <w:t>(</w:t>
      </w:r>
      <w:r>
        <w:rPr>
          <w:rFonts w:ascii="Verdana" w:hAnsi="Verdana" w:cs="Tahoma"/>
          <w:sz w:val="20"/>
          <w:szCs w:val="20"/>
          <w:lang w:val="en-GB"/>
        </w:rPr>
        <w:t>SG №</w:t>
      </w:r>
      <w:r w:rsidRPr="004B62EA">
        <w:rPr>
          <w:rFonts w:ascii="Verdana" w:hAnsi="Verdana" w:cs="Tahoma"/>
          <w:sz w:val="20"/>
          <w:szCs w:val="20"/>
          <w:lang w:val="en-GB"/>
        </w:rPr>
        <w:t xml:space="preserve"> 90 and 91/2004).</w:t>
      </w:r>
    </w:p>
    <w:p w14:paraId="5571AE2E" w14:textId="2D737167"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4</w:t>
      </w:r>
      <w:r w:rsidRPr="004B62EA">
        <w:rPr>
          <w:rFonts w:ascii="Verdana" w:hAnsi="Verdana" w:cs="Tahoma"/>
          <w:sz w:val="20"/>
          <w:szCs w:val="20"/>
          <w:lang w:val="en-GB"/>
        </w:rPr>
        <w:t xml:space="preserve"> on the lightning protection of buildings, external installation, and outdoor areas (</w:t>
      </w:r>
      <w:bookmarkStart w:id="21" w:name="OLE_LINK18"/>
      <w:r>
        <w:rPr>
          <w:rFonts w:ascii="Verdana" w:hAnsi="Verdana" w:cs="Tahoma"/>
          <w:sz w:val="20"/>
          <w:szCs w:val="20"/>
          <w:lang w:val="en-GB"/>
        </w:rPr>
        <w:t>SG №</w:t>
      </w:r>
      <w:r w:rsidRPr="004B62EA">
        <w:rPr>
          <w:rFonts w:ascii="Verdana" w:hAnsi="Verdana" w:cs="Tahoma"/>
          <w:sz w:val="20"/>
          <w:szCs w:val="20"/>
          <w:lang w:val="en-GB"/>
        </w:rPr>
        <w:t xml:space="preserve"> </w:t>
      </w:r>
      <w:bookmarkEnd w:id="21"/>
      <w:r w:rsidRPr="004B62EA">
        <w:rPr>
          <w:rFonts w:ascii="Verdana" w:hAnsi="Verdana" w:cs="Tahoma"/>
          <w:sz w:val="20"/>
          <w:szCs w:val="20"/>
          <w:lang w:val="en-GB"/>
        </w:rPr>
        <w:t>6/2011).</w:t>
      </w:r>
    </w:p>
    <w:p w14:paraId="05340C02" w14:textId="5E050D83"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6</w:t>
      </w:r>
      <w:r w:rsidRPr="004B62EA">
        <w:rPr>
          <w:rFonts w:ascii="Verdana" w:hAnsi="Verdana" w:cs="Tahoma"/>
          <w:sz w:val="20"/>
          <w:szCs w:val="20"/>
          <w:lang w:val="en-GB"/>
        </w:rPr>
        <w:t xml:space="preserve"> on ensuring normal acoustic setting in residential and public buildings and areas (</w:t>
      </w:r>
      <w:r>
        <w:rPr>
          <w:rFonts w:ascii="Verdana" w:hAnsi="Verdana" w:cs="Tahoma"/>
          <w:sz w:val="20"/>
          <w:szCs w:val="20"/>
          <w:lang w:val="en-GB"/>
        </w:rPr>
        <w:t>SG №</w:t>
      </w:r>
      <w:r w:rsidRPr="004B62EA">
        <w:rPr>
          <w:rFonts w:ascii="Verdana" w:hAnsi="Verdana" w:cs="Tahoma"/>
          <w:sz w:val="20"/>
          <w:szCs w:val="20"/>
          <w:lang w:val="en-GB"/>
        </w:rPr>
        <w:t xml:space="preserve"> 16/1977).</w:t>
      </w:r>
    </w:p>
    <w:p w14:paraId="38BD4E6B" w14:textId="0A73D257"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2</w:t>
      </w:r>
      <w:r w:rsidRPr="004B62EA">
        <w:rPr>
          <w:rFonts w:ascii="Verdana" w:hAnsi="Verdana" w:cs="Tahoma"/>
          <w:sz w:val="20"/>
          <w:szCs w:val="20"/>
          <w:lang w:val="en-GB"/>
        </w:rPr>
        <w:t xml:space="preserve"> on health requirements for computers and internet rooms for public use (</w:t>
      </w:r>
      <w:bookmarkStart w:id="22" w:name="_Hlk104224627"/>
      <w:r>
        <w:rPr>
          <w:rFonts w:ascii="Verdana" w:hAnsi="Verdana" w:cs="Tahoma"/>
          <w:sz w:val="20"/>
          <w:szCs w:val="20"/>
          <w:lang w:val="en-GB"/>
        </w:rPr>
        <w:t>SG №</w:t>
      </w:r>
      <w:r w:rsidRPr="004B62EA">
        <w:rPr>
          <w:rFonts w:ascii="Verdana" w:hAnsi="Verdana" w:cs="Tahoma"/>
          <w:sz w:val="20"/>
          <w:szCs w:val="20"/>
          <w:lang w:val="en-GB"/>
        </w:rPr>
        <w:t xml:space="preserve"> </w:t>
      </w:r>
      <w:bookmarkEnd w:id="22"/>
      <w:r w:rsidRPr="004B62EA">
        <w:rPr>
          <w:rFonts w:ascii="Verdana" w:hAnsi="Verdana" w:cs="Tahoma"/>
          <w:sz w:val="20"/>
          <w:szCs w:val="20"/>
          <w:lang w:val="en-GB"/>
        </w:rPr>
        <w:t>15/2007).</w:t>
      </w:r>
      <w:bookmarkStart w:id="23" w:name="OLE_LINK22"/>
      <w:bookmarkEnd w:id="23"/>
    </w:p>
    <w:p w14:paraId="5176205C" w14:textId="2A6619D0"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3</w:t>
      </w:r>
      <w:r w:rsidRPr="004B62EA">
        <w:rPr>
          <w:rFonts w:ascii="Verdana" w:hAnsi="Verdana" w:cs="Tahoma"/>
          <w:sz w:val="20"/>
          <w:szCs w:val="20"/>
          <w:lang w:val="en-GB"/>
        </w:rPr>
        <w:t xml:space="preserve"> on the health requirements for day care centres and kindergartens (</w:t>
      </w:r>
      <w:r>
        <w:rPr>
          <w:rFonts w:ascii="Verdana" w:hAnsi="Verdana" w:cs="Tahoma"/>
          <w:sz w:val="20"/>
          <w:szCs w:val="20"/>
          <w:lang w:val="en-GB"/>
        </w:rPr>
        <w:t>SG №</w:t>
      </w:r>
      <w:r w:rsidRPr="004B62EA">
        <w:rPr>
          <w:rFonts w:ascii="Verdana" w:hAnsi="Verdana" w:cs="Tahoma"/>
          <w:sz w:val="20"/>
          <w:szCs w:val="20"/>
          <w:lang w:val="en-GB"/>
        </w:rPr>
        <w:t xml:space="preserve"> 15/2007).</w:t>
      </w:r>
    </w:p>
    <w:p w14:paraId="3BC439D2" w14:textId="53391161"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9</w:t>
      </w:r>
      <w:r w:rsidRPr="004B62EA">
        <w:rPr>
          <w:rFonts w:ascii="Verdana" w:hAnsi="Verdana" w:cs="Tahoma"/>
          <w:sz w:val="20"/>
          <w:szCs w:val="20"/>
          <w:lang w:val="en-GB"/>
        </w:rPr>
        <w:t xml:space="preserve"> on the health and hygiene requirements for using personal computers for educational purposes and for extracurricular activities (</w:t>
      </w:r>
      <w:r>
        <w:rPr>
          <w:rFonts w:ascii="Verdana" w:hAnsi="Verdana" w:cs="Tahoma"/>
          <w:sz w:val="20"/>
          <w:szCs w:val="20"/>
          <w:lang w:val="en-GB"/>
        </w:rPr>
        <w:t>SG №</w:t>
      </w:r>
      <w:r w:rsidRPr="004B62EA">
        <w:rPr>
          <w:rFonts w:ascii="Verdana" w:hAnsi="Verdana" w:cs="Tahoma"/>
          <w:sz w:val="20"/>
          <w:szCs w:val="20"/>
          <w:lang w:val="en-GB"/>
        </w:rPr>
        <w:t xml:space="preserve"> 46/1994).</w:t>
      </w:r>
    </w:p>
    <w:p w14:paraId="71EB034E" w14:textId="2F1F993F"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24</w:t>
      </w:r>
      <w:r w:rsidRPr="004B62EA">
        <w:rPr>
          <w:rFonts w:ascii="Verdana" w:hAnsi="Verdana" w:cs="Tahoma"/>
          <w:sz w:val="20"/>
          <w:szCs w:val="20"/>
          <w:lang w:val="en-GB"/>
        </w:rPr>
        <w:t xml:space="preserve"> on the health and hygiene requirements for nightclubs (</w:t>
      </w:r>
      <w:r>
        <w:rPr>
          <w:rFonts w:ascii="Verdana" w:hAnsi="Verdana" w:cs="Tahoma"/>
          <w:sz w:val="20"/>
          <w:szCs w:val="20"/>
          <w:lang w:val="en-GB"/>
        </w:rPr>
        <w:t>SG №</w:t>
      </w:r>
      <w:r w:rsidRPr="004B62EA">
        <w:rPr>
          <w:rFonts w:ascii="Verdana" w:hAnsi="Verdana" w:cs="Tahoma"/>
          <w:sz w:val="20"/>
          <w:szCs w:val="20"/>
          <w:lang w:val="en-GB"/>
        </w:rPr>
        <w:t xml:space="preserve"> 95/2003).</w:t>
      </w:r>
    </w:p>
    <w:p w14:paraId="5FEAB541" w14:textId="385E5E25"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РД-07-03</w:t>
      </w:r>
      <w:r w:rsidRPr="004B62EA">
        <w:rPr>
          <w:rFonts w:ascii="Verdana" w:hAnsi="Verdana" w:cs="Tahoma"/>
          <w:sz w:val="20"/>
          <w:szCs w:val="20"/>
          <w:lang w:val="en-GB"/>
        </w:rPr>
        <w:t xml:space="preserve"> on minimum requirements for the microclimate at workplaces (</w:t>
      </w:r>
      <w:r>
        <w:rPr>
          <w:rFonts w:ascii="Verdana" w:hAnsi="Verdana" w:cs="Tahoma"/>
          <w:sz w:val="20"/>
          <w:szCs w:val="20"/>
          <w:lang w:val="en-GB"/>
        </w:rPr>
        <w:t>SG №</w:t>
      </w:r>
      <w:r w:rsidRPr="004B62EA">
        <w:rPr>
          <w:rFonts w:ascii="Verdana" w:hAnsi="Verdana" w:cs="Tahoma"/>
          <w:sz w:val="20"/>
          <w:szCs w:val="20"/>
          <w:lang w:val="en-GB"/>
        </w:rPr>
        <w:t xml:space="preserve"> 63/2014).</w:t>
      </w:r>
    </w:p>
    <w:p w14:paraId="4A386A6F" w14:textId="3A11688A"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49</w:t>
      </w:r>
      <w:r w:rsidRPr="004B62EA">
        <w:rPr>
          <w:rFonts w:ascii="Verdana" w:hAnsi="Verdana" w:cs="Tahoma"/>
          <w:sz w:val="20"/>
          <w:szCs w:val="20"/>
          <w:lang w:val="en-GB"/>
        </w:rPr>
        <w:t xml:space="preserve"> on the artificial lighting inside buildings (</w:t>
      </w:r>
      <w:r>
        <w:rPr>
          <w:rFonts w:ascii="Verdana" w:hAnsi="Verdana" w:cs="Tahoma"/>
          <w:sz w:val="20"/>
          <w:szCs w:val="20"/>
          <w:lang w:val="en-GB"/>
        </w:rPr>
        <w:t>SG №</w:t>
      </w:r>
      <w:r w:rsidRPr="004B62EA">
        <w:rPr>
          <w:rFonts w:ascii="Verdana" w:hAnsi="Verdana" w:cs="Tahoma"/>
          <w:sz w:val="20"/>
          <w:szCs w:val="20"/>
          <w:lang w:val="en-GB"/>
        </w:rPr>
        <w:t xml:space="preserve"> 7/1976).</w:t>
      </w:r>
    </w:p>
    <w:p w14:paraId="71580CC6" w14:textId="77777777" w:rsidR="004B62EA" w:rsidRPr="004B62EA" w:rsidRDefault="004B62EA" w:rsidP="004B62EA">
      <w:pPr>
        <w:pStyle w:val="NoSpacing"/>
        <w:jc w:val="both"/>
        <w:rPr>
          <w:rFonts w:ascii="Verdana" w:hAnsi="Verdana" w:cs="Tahoma"/>
          <w:sz w:val="20"/>
          <w:szCs w:val="20"/>
          <w:u w:val="single"/>
          <w:lang w:val="en-GB"/>
        </w:rPr>
      </w:pPr>
      <w:r w:rsidRPr="004B62EA">
        <w:rPr>
          <w:rFonts w:ascii="Verdana" w:hAnsi="Verdana" w:cs="Tahoma"/>
          <w:sz w:val="20"/>
          <w:szCs w:val="20"/>
          <w:u w:val="single"/>
          <w:lang w:val="en-GB"/>
        </w:rPr>
        <w:t>Methodical instructions</w:t>
      </w:r>
      <w:r w:rsidRPr="004B62EA">
        <w:rPr>
          <w:rFonts w:ascii="Verdana" w:hAnsi="Verdana" w:cs="Tahoma"/>
          <w:sz w:val="20"/>
          <w:szCs w:val="20"/>
          <w:lang w:val="en-GB"/>
        </w:rPr>
        <w:t xml:space="preserve"> for measurement and evaluation of artificial lighting inside buildings 40-85, C</w:t>
      </w:r>
      <w:r w:rsidRPr="004B62EA">
        <w:rPr>
          <w:rFonts w:ascii="Verdana" w:hAnsi="Verdana" w:cs="Tahoma"/>
          <w:sz w:val="20"/>
          <w:szCs w:val="20"/>
        </w:rPr>
        <w:t>ollection</w:t>
      </w:r>
      <w:r w:rsidRPr="004B62EA">
        <w:rPr>
          <w:rFonts w:ascii="Verdana" w:hAnsi="Verdana" w:cs="Tahoma"/>
          <w:sz w:val="20"/>
          <w:szCs w:val="20"/>
          <w:lang w:val="en-GB"/>
        </w:rPr>
        <w:t xml:space="preserve"> of Methods of the National Centre of Hygiene, Medical Ecology and Nutrition, volume IV, Standardization, Published 1985.</w:t>
      </w:r>
    </w:p>
    <w:p w14:paraId="59EEE9B6" w14:textId="7644FE83"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6</w:t>
      </w:r>
      <w:r w:rsidRPr="004B62EA">
        <w:rPr>
          <w:rFonts w:ascii="Verdana" w:hAnsi="Verdana" w:cs="Tahoma"/>
          <w:sz w:val="20"/>
          <w:szCs w:val="20"/>
          <w:lang w:val="en-GB"/>
        </w:rPr>
        <w:t xml:space="preserve"> on the minimum requirements for ensuring the health and safety of staff risking exposure to noise (</w:t>
      </w:r>
      <w:r>
        <w:rPr>
          <w:rFonts w:ascii="Verdana" w:hAnsi="Verdana" w:cs="Tahoma"/>
          <w:sz w:val="20"/>
          <w:szCs w:val="20"/>
          <w:lang w:val="en-GB"/>
        </w:rPr>
        <w:t>SG №</w:t>
      </w:r>
      <w:r w:rsidRPr="004B62EA">
        <w:rPr>
          <w:rFonts w:ascii="Verdana" w:hAnsi="Verdana" w:cs="Tahoma"/>
          <w:sz w:val="20"/>
          <w:szCs w:val="20"/>
          <w:lang w:val="en-GB"/>
        </w:rPr>
        <w:t xml:space="preserve"> 70/2005).</w:t>
      </w:r>
    </w:p>
    <w:p w14:paraId="3D88C69B" w14:textId="17F412A8"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6</w:t>
      </w:r>
      <w:r w:rsidRPr="004B62EA">
        <w:rPr>
          <w:rFonts w:ascii="Verdana" w:hAnsi="Verdana" w:cs="Tahoma"/>
          <w:sz w:val="20"/>
          <w:szCs w:val="20"/>
          <w:lang w:val="en-GB"/>
        </w:rPr>
        <w:t xml:space="preserve"> on the indicators for environmental noise measuring the extent of discomfort in the course of twenty-four hour period, the limit values of</w:t>
      </w:r>
      <w:r w:rsidRPr="004B62EA">
        <w:rPr>
          <w:rFonts w:ascii="Verdana" w:hAnsi="Verdana"/>
          <w:sz w:val="20"/>
          <w:szCs w:val="20"/>
        </w:rPr>
        <w:t xml:space="preserve"> </w:t>
      </w:r>
      <w:r w:rsidRPr="004B62EA">
        <w:rPr>
          <w:rFonts w:ascii="Verdana" w:hAnsi="Verdana" w:cs="Tahoma"/>
          <w:sz w:val="20"/>
          <w:szCs w:val="20"/>
          <w:lang w:val="en-GB"/>
        </w:rPr>
        <w:t>environmental noise indicators, inside residential and public buildings, in areas and territories intended for residential construction, recreational areas and territories and areas of mixed purpose, the methods for evaluation of noise indicators and of measuring the harmful effects on the health of population (</w:t>
      </w:r>
      <w:r>
        <w:rPr>
          <w:rFonts w:ascii="Verdana" w:hAnsi="Verdana" w:cs="Tahoma"/>
          <w:sz w:val="20"/>
          <w:szCs w:val="20"/>
          <w:lang w:val="en-GB"/>
        </w:rPr>
        <w:t>SG №</w:t>
      </w:r>
      <w:r w:rsidRPr="004B62EA">
        <w:rPr>
          <w:rFonts w:ascii="Verdana" w:hAnsi="Verdana" w:cs="Tahoma"/>
          <w:sz w:val="20"/>
          <w:szCs w:val="20"/>
          <w:lang w:val="en-GB"/>
        </w:rPr>
        <w:t xml:space="preserve"> 58/2006).</w:t>
      </w:r>
    </w:p>
    <w:p w14:paraId="4337F9D5" w14:textId="0625A25C"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26</w:t>
      </w:r>
      <w:r w:rsidRPr="004B62EA">
        <w:rPr>
          <w:rFonts w:ascii="Verdana" w:hAnsi="Verdana" w:cs="Tahoma"/>
          <w:sz w:val="20"/>
          <w:szCs w:val="20"/>
          <w:lang w:val="en-GB"/>
        </w:rPr>
        <w:t xml:space="preserve"> on the structure and operation of nurseries and baby food kitchens and the relevant health requirements (</w:t>
      </w:r>
      <w:r>
        <w:rPr>
          <w:rFonts w:ascii="Verdana" w:hAnsi="Verdana" w:cs="Tahoma"/>
          <w:sz w:val="20"/>
          <w:szCs w:val="20"/>
          <w:lang w:val="en-GB"/>
        </w:rPr>
        <w:t>SG №</w:t>
      </w:r>
      <w:r w:rsidRPr="004B62EA">
        <w:rPr>
          <w:rFonts w:ascii="Verdana" w:hAnsi="Verdana" w:cs="Tahoma"/>
          <w:sz w:val="20"/>
          <w:szCs w:val="20"/>
          <w:lang w:val="en-GB"/>
        </w:rPr>
        <w:t xml:space="preserve"> 103/2008).</w:t>
      </w:r>
    </w:p>
    <w:p w14:paraId="55782BD5" w14:textId="59E143CE"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7</w:t>
      </w:r>
      <w:r w:rsidRPr="004B62EA">
        <w:rPr>
          <w:rFonts w:ascii="Verdana" w:hAnsi="Verdana" w:cs="Tahoma"/>
          <w:sz w:val="20"/>
          <w:szCs w:val="20"/>
          <w:lang w:val="en-GB"/>
        </w:rPr>
        <w:t xml:space="preserve"> on minimum requirements for health and safety at the workplace and during use of working equipment (</w:t>
      </w:r>
      <w:bookmarkStart w:id="24" w:name="OLE_LINK41"/>
      <w:r>
        <w:rPr>
          <w:rFonts w:ascii="Verdana" w:hAnsi="Verdana" w:cs="Tahoma"/>
          <w:sz w:val="20"/>
          <w:szCs w:val="20"/>
          <w:lang w:val="en-GB"/>
        </w:rPr>
        <w:t>SG №</w:t>
      </w:r>
      <w:r w:rsidRPr="004B62EA">
        <w:rPr>
          <w:rFonts w:ascii="Verdana" w:hAnsi="Verdana" w:cs="Tahoma"/>
          <w:sz w:val="20"/>
          <w:szCs w:val="20"/>
          <w:lang w:val="en-GB"/>
        </w:rPr>
        <w:t xml:space="preserve"> </w:t>
      </w:r>
      <w:bookmarkEnd w:id="24"/>
      <w:r w:rsidRPr="004B62EA">
        <w:rPr>
          <w:rFonts w:ascii="Verdana" w:hAnsi="Verdana" w:cs="Tahoma"/>
          <w:sz w:val="20"/>
          <w:szCs w:val="20"/>
          <w:lang w:val="en-GB"/>
        </w:rPr>
        <w:t>88/1999).</w:t>
      </w:r>
    </w:p>
    <w:p w14:paraId="7E3660D8" w14:textId="58E04127" w:rsidR="004B62EA" w:rsidRPr="004B62EA" w:rsidRDefault="004B62EA" w:rsidP="004B62EA">
      <w:pPr>
        <w:pStyle w:val="NoSpacing"/>
        <w:jc w:val="both"/>
        <w:rPr>
          <w:rFonts w:ascii="Verdana" w:hAnsi="Verdana" w:cs="Tahoma"/>
          <w:sz w:val="20"/>
          <w:szCs w:val="20"/>
          <w:u w:val="single"/>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15</w:t>
      </w:r>
      <w:r w:rsidRPr="004B62EA">
        <w:rPr>
          <w:rFonts w:ascii="Verdana" w:hAnsi="Verdana" w:cs="Tahoma"/>
          <w:sz w:val="20"/>
          <w:szCs w:val="20"/>
          <w:lang w:val="en-GB"/>
        </w:rPr>
        <w:t xml:space="preserve"> on technical rules and design</w:t>
      </w:r>
      <w:r w:rsidRPr="004B62EA">
        <w:rPr>
          <w:rFonts w:ascii="Verdana" w:hAnsi="Verdana"/>
          <w:sz w:val="20"/>
          <w:szCs w:val="20"/>
        </w:rPr>
        <w:t xml:space="preserve"> </w:t>
      </w:r>
      <w:r w:rsidRPr="004B62EA">
        <w:rPr>
          <w:rFonts w:ascii="Verdana" w:hAnsi="Verdana" w:cs="Tahoma"/>
          <w:sz w:val="20"/>
          <w:szCs w:val="20"/>
          <w:lang w:val="en-GB"/>
        </w:rPr>
        <w:t>norms, construction and operation of sites and facilities for generation, transmission, and distribution of thermal energy (</w:t>
      </w:r>
      <w:bookmarkStart w:id="25" w:name="OLE_LINK42"/>
      <w:r>
        <w:rPr>
          <w:rFonts w:ascii="Verdana" w:hAnsi="Verdana" w:cs="Tahoma"/>
          <w:sz w:val="20"/>
          <w:szCs w:val="20"/>
          <w:lang w:val="en-GB"/>
        </w:rPr>
        <w:t>SG №</w:t>
      </w:r>
      <w:r w:rsidRPr="004B62EA">
        <w:rPr>
          <w:rFonts w:ascii="Verdana" w:hAnsi="Verdana" w:cs="Tahoma"/>
          <w:sz w:val="20"/>
          <w:szCs w:val="20"/>
          <w:lang w:val="en-GB"/>
        </w:rPr>
        <w:t xml:space="preserve"> </w:t>
      </w:r>
      <w:bookmarkEnd w:id="25"/>
      <w:r w:rsidRPr="004B62EA">
        <w:rPr>
          <w:rFonts w:ascii="Verdana" w:hAnsi="Verdana" w:cs="Tahoma"/>
          <w:sz w:val="20"/>
          <w:szCs w:val="20"/>
          <w:lang w:val="en-GB"/>
        </w:rPr>
        <w:t>68/2005).</w:t>
      </w:r>
    </w:p>
    <w:p w14:paraId="072E2FD7" w14:textId="0D3FDDD1" w:rsidR="004B62EA" w:rsidRPr="004B62EA" w:rsidRDefault="004B62EA" w:rsidP="004B62EA">
      <w:pPr>
        <w:pStyle w:val="NoSpacing"/>
        <w:jc w:val="both"/>
        <w:rPr>
          <w:rFonts w:ascii="Verdana" w:hAnsi="Verdana" w:cs="Tahoma"/>
          <w:sz w:val="20"/>
          <w:szCs w:val="20"/>
          <w:lang w:val="en-GB"/>
        </w:rPr>
      </w:pPr>
      <w:r>
        <w:rPr>
          <w:rFonts w:ascii="Verdana" w:hAnsi="Verdana" w:cs="Tahoma"/>
          <w:sz w:val="20"/>
          <w:szCs w:val="20"/>
          <w:u w:val="single"/>
          <w:lang w:val="en-GB"/>
        </w:rPr>
        <w:t>Ordinance №</w:t>
      </w:r>
      <w:r w:rsidRPr="004B62EA">
        <w:rPr>
          <w:rFonts w:ascii="Verdana" w:hAnsi="Verdana" w:cs="Tahoma"/>
          <w:sz w:val="20"/>
          <w:szCs w:val="20"/>
          <w:u w:val="single"/>
          <w:lang w:val="en-GB"/>
        </w:rPr>
        <w:t xml:space="preserve"> 1</w:t>
      </w:r>
      <w:r w:rsidRPr="004B62EA">
        <w:rPr>
          <w:rFonts w:ascii="Verdana" w:hAnsi="Verdana" w:cs="Tahoma"/>
          <w:sz w:val="20"/>
          <w:szCs w:val="20"/>
          <w:lang w:val="en-GB"/>
        </w:rPr>
        <w:t xml:space="preserve"> on the terms and conditions for the structure and safety of playgrounds (</w:t>
      </w:r>
      <w:r>
        <w:rPr>
          <w:rFonts w:ascii="Verdana" w:hAnsi="Verdana" w:cs="Tahoma"/>
          <w:sz w:val="20"/>
          <w:szCs w:val="20"/>
          <w:lang w:val="en-GB"/>
        </w:rPr>
        <w:t>SG №</w:t>
      </w:r>
      <w:r w:rsidRPr="004B62EA">
        <w:rPr>
          <w:rFonts w:ascii="Verdana" w:hAnsi="Verdana" w:cs="Tahoma"/>
          <w:sz w:val="20"/>
          <w:szCs w:val="20"/>
          <w:lang w:val="en-GB"/>
        </w:rPr>
        <w:t xml:space="preserve"> 10/2009).</w:t>
      </w:r>
    </w:p>
    <w:p w14:paraId="11EDF7D7" w14:textId="77777777" w:rsidR="004B62EA" w:rsidRPr="004B62EA" w:rsidRDefault="004B62EA" w:rsidP="004B62EA">
      <w:pPr>
        <w:pStyle w:val="NoSpacing"/>
        <w:jc w:val="both"/>
        <w:rPr>
          <w:rFonts w:ascii="Verdana" w:hAnsi="Verdana" w:cs="Tahoma"/>
          <w:sz w:val="20"/>
          <w:szCs w:val="20"/>
          <w:lang w:val="en-GB"/>
        </w:rPr>
      </w:pPr>
      <w:r w:rsidRPr="004B62EA">
        <w:rPr>
          <w:rFonts w:ascii="Verdana" w:hAnsi="Verdana" w:cs="Tahoma"/>
          <w:sz w:val="20"/>
          <w:szCs w:val="20"/>
          <w:lang w:val="en-GB"/>
        </w:rPr>
        <w:t>TS – Technical Specification of the client.</w:t>
      </w:r>
    </w:p>
    <w:p w14:paraId="2A075C3E" w14:textId="77777777" w:rsidR="005E2DB3" w:rsidRPr="004B62EA" w:rsidRDefault="005E2DB3" w:rsidP="004B62EA">
      <w:pPr>
        <w:jc w:val="both"/>
        <w:rPr>
          <w:rFonts w:ascii="Verdana" w:hAnsi="Verdana" w:cs="Arial"/>
          <w:sz w:val="20"/>
        </w:rPr>
      </w:pPr>
    </w:p>
    <w:sectPr w:rsidR="005E2DB3" w:rsidRPr="004B62EA" w:rsidSect="00490925">
      <w:footerReference w:type="default" r:id="rId8"/>
      <w:footerReference w:type="first" r:id="rId9"/>
      <w:pgSz w:w="11907" w:h="16840" w:code="9"/>
      <w:pgMar w:top="1134" w:right="850" w:bottom="1418" w:left="1134" w:header="850"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9BDD0" w14:textId="77777777" w:rsidR="005A3343" w:rsidRDefault="005A3343">
      <w:r>
        <w:separator/>
      </w:r>
    </w:p>
  </w:endnote>
  <w:endnote w:type="continuationSeparator" w:id="0">
    <w:p w14:paraId="352CDA78" w14:textId="77777777" w:rsidR="005A3343" w:rsidRDefault="005A3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ltica">
    <w:altName w:val="Times New Roman"/>
    <w:charset w:val="00"/>
    <w:family w:val="auto"/>
    <w:pitch w:val="variable"/>
  </w:font>
  <w:font w:name="Arial Unicode MS">
    <w:panose1 w:val="020B0604020202020204"/>
    <w:charset w:val="80"/>
    <w:family w:val="swiss"/>
    <w:pitch w:val="variable"/>
    <w:sig w:usb0="00000000"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lang w:val="x-none"/>
      </w:rPr>
      <w:id w:val="-114303536"/>
      <w:docPartObj>
        <w:docPartGallery w:val="Page Numbers (Top of Page)"/>
        <w:docPartUnique/>
      </w:docPartObj>
    </w:sdtPr>
    <w:sdtEndPr/>
    <w:sdtContent>
      <w:p w14:paraId="425E535B" w14:textId="77777777" w:rsidR="003E6D93" w:rsidRDefault="003E6D93" w:rsidP="00F60A20">
        <w:pPr>
          <w:tabs>
            <w:tab w:val="center" w:pos="4320"/>
          </w:tabs>
          <w:overflowPunct w:val="0"/>
          <w:autoSpaceDE w:val="0"/>
          <w:autoSpaceDN w:val="0"/>
          <w:adjustRightInd w:val="0"/>
          <w:textAlignment w:val="baseline"/>
          <w:rPr>
            <w:rFonts w:ascii="Verdana" w:hAnsi="Verdana"/>
            <w:sz w:val="18"/>
            <w:szCs w:val="18"/>
            <w:lang w:val="x-none"/>
          </w:rPr>
        </w:pPr>
      </w:p>
      <w:p w14:paraId="05E73144" w14:textId="77777777" w:rsidR="00F60A20" w:rsidRPr="00F60A20" w:rsidRDefault="008A77DC" w:rsidP="00F60A20">
        <w:pPr>
          <w:tabs>
            <w:tab w:val="center" w:pos="4536"/>
            <w:tab w:val="right" w:pos="9072"/>
          </w:tabs>
          <w:rPr>
            <w:rFonts w:ascii="Verdana" w:hAnsi="Verdana"/>
            <w:sz w:val="18"/>
            <w:szCs w:val="18"/>
            <w:lang w:val="x-none"/>
          </w:rPr>
        </w:pPr>
      </w:p>
    </w:sdtContent>
  </w:sdt>
  <w:p w14:paraId="6C40F740" w14:textId="660D5449" w:rsidR="008023F5" w:rsidRPr="00CE3416" w:rsidRDefault="008023F5" w:rsidP="003C2EC4">
    <w:pPr>
      <w:pStyle w:val="Footer"/>
      <w:rPr>
        <w:rFonts w:ascii="Verdana" w:hAnsi="Verdana" w:cs="Arial"/>
        <w:sz w:val="18"/>
        <w:szCs w:val="18"/>
        <w:lang w:val="en-US"/>
      </w:rPr>
    </w:pPr>
  </w:p>
  <w:p w14:paraId="524B41BD" w14:textId="0F4B49BD" w:rsidR="00161A0E" w:rsidRDefault="003E6D93">
    <w:r w:rsidRPr="00F60A20">
      <w:rPr>
        <w:rFonts w:ascii="Verdana" w:eastAsia="Tahoma" w:hAnsi="Verdana" w:cs="Tahoma"/>
        <w:color w:val="000000"/>
        <w:sz w:val="20"/>
        <w:lang w:eastAsia="bg-BG" w:bidi="bg-BG"/>
      </w:rPr>
      <w:t>EA BA</w:t>
    </w:r>
    <w:r w:rsidRPr="00F60A20">
      <w:rPr>
        <w:rFonts w:ascii="Verdana" w:eastAsia="Tahoma" w:hAnsi="Verdana" w:cs="Tahoma"/>
        <w:color w:val="000000"/>
        <w:sz w:val="20"/>
        <w:lang w:val="en-US" w:eastAsia="bg-BG" w:bidi="bg-BG"/>
      </w:rPr>
      <w:t>S</w:t>
    </w:r>
    <w:r w:rsidRPr="00F60A20">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Pr>
        <w:rFonts w:ascii="Verdana" w:eastAsia="Tahoma" w:hAnsi="Verdana" w:cs="Tahoma"/>
        <w:color w:val="000000"/>
        <w:sz w:val="20"/>
        <w:lang w:eastAsia="bg-BG" w:bidi="bg-BG"/>
      </w:rPr>
      <w:tab/>
    </w:r>
    <w:r w:rsidRPr="00F60A20">
      <w:rPr>
        <w:rFonts w:ascii="Verdana" w:eastAsia="Tahoma" w:hAnsi="Verdana" w:cs="Tahoma"/>
        <w:color w:val="000000"/>
        <w:sz w:val="20"/>
        <w:lang w:eastAsia="bg-BG" w:bidi="bg-BG"/>
      </w:rPr>
      <w:tab/>
    </w:r>
    <w:r w:rsidRPr="00F60A20">
      <w:rPr>
        <w:rFonts w:ascii="Verdana" w:hAnsi="Verdana"/>
        <w:sz w:val="16"/>
        <w:szCs w:val="16"/>
        <w:lang w:val="en-US"/>
      </w:rPr>
      <w:tab/>
      <w:t xml:space="preserve">             </w:t>
    </w:r>
    <w:r w:rsidRPr="00F60A20">
      <w:rPr>
        <w:rFonts w:ascii="Verdana" w:hAnsi="Verdana"/>
        <w:sz w:val="16"/>
        <w:szCs w:val="16"/>
        <w:lang w:val="en-US"/>
      </w:rPr>
      <w:tab/>
    </w:r>
    <w:r w:rsidRPr="00F60A20">
      <w:rPr>
        <w:rFonts w:ascii="Verdana" w:hAnsi="Verdana"/>
        <w:sz w:val="20"/>
        <w:lang w:val="en-US"/>
      </w:rPr>
      <w:t>Page</w:t>
    </w:r>
    <w:r w:rsidRPr="00F60A20">
      <w:rPr>
        <w:rFonts w:ascii="Verdana" w:hAnsi="Verdana"/>
        <w:sz w:val="20"/>
      </w:rPr>
      <w:t xml:space="preserve"> </w:t>
    </w:r>
    <w:r w:rsidRPr="00F60A20">
      <w:rPr>
        <w:rFonts w:ascii="Verdana" w:hAnsi="Verdana"/>
        <w:sz w:val="20"/>
        <w:lang w:val="en-US"/>
      </w:rPr>
      <w:fldChar w:fldCharType="begin"/>
    </w:r>
    <w:r w:rsidRPr="00F60A20">
      <w:rPr>
        <w:rFonts w:ascii="Verdana" w:hAnsi="Verdana"/>
        <w:sz w:val="20"/>
        <w:lang w:val="en-US"/>
      </w:rPr>
      <w:instrText xml:space="preserve"> PAGE </w:instrText>
    </w:r>
    <w:r w:rsidRPr="00F60A20">
      <w:rPr>
        <w:rFonts w:ascii="Verdana" w:hAnsi="Verdana"/>
        <w:sz w:val="20"/>
        <w:lang w:val="en-US"/>
      </w:rPr>
      <w:fldChar w:fldCharType="separate"/>
    </w:r>
    <w:r w:rsidR="00224F2C">
      <w:rPr>
        <w:rFonts w:ascii="Verdana" w:hAnsi="Verdana"/>
        <w:noProof/>
        <w:sz w:val="20"/>
        <w:lang w:val="en-US"/>
      </w:rPr>
      <w:t>4</w:t>
    </w:r>
    <w:r w:rsidRPr="00F60A20">
      <w:rPr>
        <w:rFonts w:ascii="Verdana" w:hAnsi="Verdana"/>
        <w:sz w:val="20"/>
        <w:lang w:val="en-US"/>
      </w:rPr>
      <w:fldChar w:fldCharType="end"/>
    </w:r>
    <w:r w:rsidRPr="00F60A20">
      <w:rPr>
        <w:rFonts w:ascii="Verdana" w:hAnsi="Verdana"/>
        <w:sz w:val="20"/>
        <w:lang w:val="be-BY"/>
      </w:rPr>
      <w:t>/</w:t>
    </w:r>
    <w:r w:rsidRPr="00F60A20">
      <w:rPr>
        <w:rFonts w:ascii="Verdana" w:hAnsi="Verdana"/>
        <w:sz w:val="20"/>
        <w:lang w:val="en-US"/>
      </w:rPr>
      <w:fldChar w:fldCharType="begin"/>
    </w:r>
    <w:r w:rsidRPr="00F60A20">
      <w:rPr>
        <w:rFonts w:ascii="Verdana" w:hAnsi="Verdana"/>
        <w:sz w:val="20"/>
        <w:lang w:val="en-US"/>
      </w:rPr>
      <w:instrText xml:space="preserve"> NUMPAGES </w:instrText>
    </w:r>
    <w:r w:rsidRPr="00F60A20">
      <w:rPr>
        <w:rFonts w:ascii="Verdana" w:hAnsi="Verdana"/>
        <w:sz w:val="20"/>
        <w:lang w:val="en-US"/>
      </w:rPr>
      <w:fldChar w:fldCharType="separate"/>
    </w:r>
    <w:r w:rsidR="00224F2C">
      <w:rPr>
        <w:rFonts w:ascii="Verdana" w:hAnsi="Verdana"/>
        <w:noProof/>
        <w:sz w:val="20"/>
        <w:lang w:val="en-US"/>
      </w:rPr>
      <w:t>4</w:t>
    </w:r>
    <w:r w:rsidRPr="00F60A20">
      <w:rPr>
        <w:rFonts w:ascii="Verdana" w:hAnsi="Verdana"/>
        <w:sz w:val="20"/>
        <w:lang w:val="en-US"/>
      </w:rPr>
      <w:fldChar w:fldCharType="end"/>
    </w:r>
  </w:p>
  <w:p w14:paraId="4BAC95D3" w14:textId="77777777" w:rsidR="0055582C" w:rsidRDefault="0055582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AE49" w14:textId="6A9B685B" w:rsidR="008023F5" w:rsidRPr="00377CD5" w:rsidRDefault="008023F5" w:rsidP="003C2EC4">
    <w:pPr>
      <w:jc w:val="center"/>
      <w:rPr>
        <w:rStyle w:val="hps"/>
        <w:rFonts w:ascii="Verdana" w:hAnsi="Verdana"/>
        <w:bCs/>
        <w:sz w:val="16"/>
        <w:szCs w:val="16"/>
        <w:lang w:val="en-GB"/>
      </w:rPr>
    </w:pPr>
    <w:r w:rsidRPr="00377CD5">
      <w:rPr>
        <w:rStyle w:val="hps"/>
        <w:rFonts w:ascii="Verdana" w:hAnsi="Verdana"/>
        <w:bCs/>
        <w:sz w:val="16"/>
        <w:szCs w:val="16"/>
        <w:lang w:val="en-GB"/>
      </w:rPr>
      <w:t>1797 Sofia, Dr. G.M. Dimitrov Blvd. 52 A, floor 7</w:t>
    </w:r>
  </w:p>
  <w:p w14:paraId="60871C88" w14:textId="77777777" w:rsidR="008023F5" w:rsidRPr="00377CD5" w:rsidRDefault="008023F5" w:rsidP="003C2EC4">
    <w:pPr>
      <w:jc w:val="center"/>
      <w:rPr>
        <w:rStyle w:val="hps"/>
        <w:rFonts w:ascii="Verdana" w:hAnsi="Verdana"/>
        <w:bCs/>
        <w:sz w:val="16"/>
        <w:szCs w:val="16"/>
        <w:lang w:val="de-DE"/>
      </w:rPr>
    </w:pPr>
    <w:r w:rsidRPr="00377CD5">
      <w:rPr>
        <w:rStyle w:val="hps"/>
        <w:rFonts w:ascii="Verdana" w:hAnsi="Verdana"/>
        <w:bCs/>
        <w:sz w:val="16"/>
        <w:szCs w:val="16"/>
        <w:lang w:val="de-DE"/>
      </w:rPr>
      <w:t>Tel. 02 976 6401, Fax: 02 976 6415</w:t>
    </w:r>
  </w:p>
  <w:p w14:paraId="3A5E6A8B" w14:textId="77777777" w:rsidR="008023F5" w:rsidRPr="00377CD5" w:rsidRDefault="008023F5" w:rsidP="003C2EC4">
    <w:pPr>
      <w:jc w:val="center"/>
      <w:rPr>
        <w:rStyle w:val="hps"/>
        <w:rFonts w:ascii="Verdana" w:hAnsi="Verdana"/>
        <w:bCs/>
        <w:sz w:val="16"/>
        <w:szCs w:val="16"/>
      </w:rPr>
    </w:pPr>
    <w:r w:rsidRPr="00377CD5">
      <w:rPr>
        <w:rStyle w:val="hps"/>
        <w:rFonts w:ascii="Verdana" w:hAnsi="Verdana"/>
        <w:bCs/>
        <w:sz w:val="16"/>
        <w:szCs w:val="16"/>
        <w:lang w:val="de-DE"/>
      </w:rPr>
      <w:t>e-mail: office@nab-bas.bg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F4445" w14:textId="77777777" w:rsidR="005A3343" w:rsidRDefault="005A3343">
      <w:r>
        <w:separator/>
      </w:r>
    </w:p>
  </w:footnote>
  <w:footnote w:type="continuationSeparator" w:id="0">
    <w:p w14:paraId="134D2266" w14:textId="77777777" w:rsidR="005A3343" w:rsidRDefault="005A33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0" w:firstLine="0"/>
      </w:pPr>
      <w:rPr>
        <w:rFonts w:ascii="Verdana" w:hAnsi="Verdana" w:cs="Verdana"/>
        <w:b w:val="0"/>
        <w:bCs w:val="0"/>
        <w:i w:val="0"/>
        <w:iCs w:val="0"/>
        <w:caps w:val="0"/>
        <w:smallCaps w:val="0"/>
        <w:strike w:val="0"/>
        <w:dstrike w:val="0"/>
        <w:color w:val="000000"/>
        <w:spacing w:val="0"/>
        <w:w w:val="100"/>
        <w:sz w:val="17"/>
        <w:szCs w:val="17"/>
        <w:u w:val="none"/>
        <w:lang w:val="bg-BG" w:eastAsia="bg-BG" w:bidi="bg-BG"/>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29B289F"/>
    <w:multiLevelType w:val="multilevel"/>
    <w:tmpl w:val="0E0E81B2"/>
    <w:lvl w:ilvl="0">
      <w:start w:val="1"/>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DE3B94"/>
    <w:multiLevelType w:val="hybridMultilevel"/>
    <w:tmpl w:val="B4A22454"/>
    <w:lvl w:ilvl="0" w:tplc="C16AA13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E500D"/>
    <w:multiLevelType w:val="hybridMultilevel"/>
    <w:tmpl w:val="5C1293A0"/>
    <w:lvl w:ilvl="0" w:tplc="C3981B70">
      <w:numFmt w:val="bullet"/>
      <w:lvlText w:val="-"/>
      <w:lvlJc w:val="left"/>
      <w:pPr>
        <w:tabs>
          <w:tab w:val="num" w:pos="3231"/>
        </w:tabs>
        <w:ind w:left="3231" w:hanging="360"/>
      </w:pPr>
      <w:rPr>
        <w:rFonts w:ascii="Times New Roman" w:eastAsia="Times New Roman" w:hAnsi="Times New Roman" w:cs="Times New Roman" w:hint="default"/>
      </w:rPr>
    </w:lvl>
    <w:lvl w:ilvl="1" w:tplc="F984F126" w:tentative="1">
      <w:start w:val="1"/>
      <w:numFmt w:val="bullet"/>
      <w:lvlText w:val="o"/>
      <w:lvlJc w:val="left"/>
      <w:pPr>
        <w:tabs>
          <w:tab w:val="num" w:pos="3951"/>
        </w:tabs>
        <w:ind w:left="3951" w:hanging="360"/>
      </w:pPr>
      <w:rPr>
        <w:rFonts w:ascii="Courier New" w:hAnsi="Courier New" w:hint="default"/>
      </w:rPr>
    </w:lvl>
    <w:lvl w:ilvl="2" w:tplc="FB92BAB2" w:tentative="1">
      <w:start w:val="1"/>
      <w:numFmt w:val="bullet"/>
      <w:lvlText w:val=""/>
      <w:lvlJc w:val="left"/>
      <w:pPr>
        <w:tabs>
          <w:tab w:val="num" w:pos="4671"/>
        </w:tabs>
        <w:ind w:left="4671" w:hanging="360"/>
      </w:pPr>
      <w:rPr>
        <w:rFonts w:ascii="Wingdings" w:hAnsi="Wingdings" w:hint="default"/>
      </w:rPr>
    </w:lvl>
    <w:lvl w:ilvl="3" w:tplc="C23C0D82" w:tentative="1">
      <w:start w:val="1"/>
      <w:numFmt w:val="bullet"/>
      <w:lvlText w:val=""/>
      <w:lvlJc w:val="left"/>
      <w:pPr>
        <w:tabs>
          <w:tab w:val="num" w:pos="5391"/>
        </w:tabs>
        <w:ind w:left="5391" w:hanging="360"/>
      </w:pPr>
      <w:rPr>
        <w:rFonts w:ascii="Symbol" w:hAnsi="Symbol" w:hint="default"/>
      </w:rPr>
    </w:lvl>
    <w:lvl w:ilvl="4" w:tplc="901CEAB0" w:tentative="1">
      <w:start w:val="1"/>
      <w:numFmt w:val="bullet"/>
      <w:lvlText w:val="o"/>
      <w:lvlJc w:val="left"/>
      <w:pPr>
        <w:tabs>
          <w:tab w:val="num" w:pos="6111"/>
        </w:tabs>
        <w:ind w:left="6111" w:hanging="360"/>
      </w:pPr>
      <w:rPr>
        <w:rFonts w:ascii="Courier New" w:hAnsi="Courier New" w:hint="default"/>
      </w:rPr>
    </w:lvl>
    <w:lvl w:ilvl="5" w:tplc="FCF048C4" w:tentative="1">
      <w:start w:val="1"/>
      <w:numFmt w:val="bullet"/>
      <w:lvlText w:val=""/>
      <w:lvlJc w:val="left"/>
      <w:pPr>
        <w:tabs>
          <w:tab w:val="num" w:pos="6831"/>
        </w:tabs>
        <w:ind w:left="6831" w:hanging="360"/>
      </w:pPr>
      <w:rPr>
        <w:rFonts w:ascii="Wingdings" w:hAnsi="Wingdings" w:hint="default"/>
      </w:rPr>
    </w:lvl>
    <w:lvl w:ilvl="6" w:tplc="EFA07C36" w:tentative="1">
      <w:start w:val="1"/>
      <w:numFmt w:val="bullet"/>
      <w:lvlText w:val=""/>
      <w:lvlJc w:val="left"/>
      <w:pPr>
        <w:tabs>
          <w:tab w:val="num" w:pos="7551"/>
        </w:tabs>
        <w:ind w:left="7551" w:hanging="360"/>
      </w:pPr>
      <w:rPr>
        <w:rFonts w:ascii="Symbol" w:hAnsi="Symbol" w:hint="default"/>
      </w:rPr>
    </w:lvl>
    <w:lvl w:ilvl="7" w:tplc="BA06EC4C" w:tentative="1">
      <w:start w:val="1"/>
      <w:numFmt w:val="bullet"/>
      <w:lvlText w:val="o"/>
      <w:lvlJc w:val="left"/>
      <w:pPr>
        <w:tabs>
          <w:tab w:val="num" w:pos="8271"/>
        </w:tabs>
        <w:ind w:left="8271" w:hanging="360"/>
      </w:pPr>
      <w:rPr>
        <w:rFonts w:ascii="Courier New" w:hAnsi="Courier New" w:hint="default"/>
      </w:rPr>
    </w:lvl>
    <w:lvl w:ilvl="8" w:tplc="E56E33EA" w:tentative="1">
      <w:start w:val="1"/>
      <w:numFmt w:val="bullet"/>
      <w:lvlText w:val=""/>
      <w:lvlJc w:val="left"/>
      <w:pPr>
        <w:tabs>
          <w:tab w:val="num" w:pos="8991"/>
        </w:tabs>
        <w:ind w:left="8991" w:hanging="360"/>
      </w:pPr>
      <w:rPr>
        <w:rFonts w:ascii="Wingdings" w:hAnsi="Wingdings" w:hint="default"/>
      </w:rPr>
    </w:lvl>
  </w:abstractNum>
  <w:abstractNum w:abstractNumId="4" w15:restartNumberingAfterBreak="0">
    <w:nsid w:val="0C7B0D78"/>
    <w:multiLevelType w:val="hybridMultilevel"/>
    <w:tmpl w:val="D304F33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53A7E"/>
    <w:multiLevelType w:val="hybridMultilevel"/>
    <w:tmpl w:val="590A498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CD3237"/>
    <w:multiLevelType w:val="hybridMultilevel"/>
    <w:tmpl w:val="4EC651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2A57CB5"/>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B7D3F06"/>
    <w:multiLevelType w:val="hybridMultilevel"/>
    <w:tmpl w:val="78AA7E2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C424CF"/>
    <w:multiLevelType w:val="hybridMultilevel"/>
    <w:tmpl w:val="DDAE1798"/>
    <w:lvl w:ilvl="0" w:tplc="F774D560">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9704E95"/>
    <w:multiLevelType w:val="hybridMultilevel"/>
    <w:tmpl w:val="F1D62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A66B5"/>
    <w:multiLevelType w:val="hybridMultilevel"/>
    <w:tmpl w:val="876A5BF0"/>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DA62359"/>
    <w:multiLevelType w:val="multilevel"/>
    <w:tmpl w:val="9E627D0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A2582A"/>
    <w:multiLevelType w:val="hybridMultilevel"/>
    <w:tmpl w:val="494669D0"/>
    <w:lvl w:ilvl="0" w:tplc="D9DEA33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C4A4A"/>
    <w:multiLevelType w:val="hybridMultilevel"/>
    <w:tmpl w:val="572CB89C"/>
    <w:lvl w:ilvl="0" w:tplc="384620E6">
      <w:numFmt w:val="bullet"/>
      <w:lvlText w:val="-"/>
      <w:lvlJc w:val="left"/>
      <w:pPr>
        <w:tabs>
          <w:tab w:val="num" w:pos="3425"/>
        </w:tabs>
        <w:ind w:left="3425" w:hanging="360"/>
      </w:pPr>
      <w:rPr>
        <w:rFonts w:ascii="Times New Roman" w:eastAsia="Times New Roman" w:hAnsi="Times New Roman" w:cs="Times New Roman" w:hint="default"/>
      </w:rPr>
    </w:lvl>
    <w:lvl w:ilvl="1" w:tplc="04090003">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631D193F"/>
    <w:multiLevelType w:val="hybridMultilevel"/>
    <w:tmpl w:val="5FE8B106"/>
    <w:lvl w:ilvl="0" w:tplc="BDAC0FDE">
      <w:start w:val="1"/>
      <w:numFmt w:val="bullet"/>
      <w:lvlText w:val="-"/>
      <w:lvlJc w:val="left"/>
      <w:pPr>
        <w:ind w:left="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AB8F8">
      <w:start w:val="1"/>
      <w:numFmt w:val="bullet"/>
      <w:lvlText w:val="o"/>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E69FA">
      <w:start w:val="1"/>
      <w:numFmt w:val="bullet"/>
      <w:lvlText w:val="▪"/>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82F18">
      <w:start w:val="1"/>
      <w:numFmt w:val="bullet"/>
      <w:lvlText w:val="•"/>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7C195A">
      <w:start w:val="1"/>
      <w:numFmt w:val="bullet"/>
      <w:lvlText w:val="o"/>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DC02C2">
      <w:start w:val="1"/>
      <w:numFmt w:val="bullet"/>
      <w:lvlText w:val="▪"/>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E2B3DC">
      <w:start w:val="1"/>
      <w:numFmt w:val="bullet"/>
      <w:lvlText w:val="•"/>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CA963A">
      <w:start w:val="1"/>
      <w:numFmt w:val="bullet"/>
      <w:lvlText w:val="o"/>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FC135C">
      <w:start w:val="1"/>
      <w:numFmt w:val="bullet"/>
      <w:lvlText w:val="▪"/>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2D74EA"/>
    <w:multiLevelType w:val="hybridMultilevel"/>
    <w:tmpl w:val="21029542"/>
    <w:lvl w:ilvl="0" w:tplc="C16AA1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E48D7"/>
    <w:multiLevelType w:val="hybridMultilevel"/>
    <w:tmpl w:val="22A6B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5E24FB"/>
    <w:multiLevelType w:val="hybridMultilevel"/>
    <w:tmpl w:val="F9EC9EE4"/>
    <w:lvl w:ilvl="0" w:tplc="9D508F54">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E2C6E7F"/>
    <w:multiLevelType w:val="hybridMultilevel"/>
    <w:tmpl w:val="1714A4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9E475D"/>
    <w:multiLevelType w:val="hybridMultilevel"/>
    <w:tmpl w:val="F648D76C"/>
    <w:lvl w:ilvl="0" w:tplc="87485F42">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1" w15:restartNumberingAfterBreak="0">
    <w:nsid w:val="7F9E16A6"/>
    <w:multiLevelType w:val="hybridMultilevel"/>
    <w:tmpl w:val="A80429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4"/>
  </w:num>
  <w:num w:numId="3">
    <w:abstractNumId w:val="3"/>
  </w:num>
  <w:num w:numId="4">
    <w:abstractNumId w:val="5"/>
  </w:num>
  <w:num w:numId="5">
    <w:abstractNumId w:val="4"/>
  </w:num>
  <w:num w:numId="6">
    <w:abstractNumId w:val="8"/>
  </w:num>
  <w:num w:numId="7">
    <w:abstractNumId w:val="19"/>
  </w:num>
  <w:num w:numId="8">
    <w:abstractNumId w:val="20"/>
  </w:num>
  <w:num w:numId="9">
    <w:abstractNumId w:val="6"/>
  </w:num>
  <w:num w:numId="10">
    <w:abstractNumId w:val="11"/>
  </w:num>
  <w:num w:numId="11">
    <w:abstractNumId w:val="9"/>
  </w:num>
  <w:num w:numId="12">
    <w:abstractNumId w:val="18"/>
  </w:num>
  <w:num w:numId="13">
    <w:abstractNumId w:val="7"/>
  </w:num>
  <w:num w:numId="14">
    <w:abstractNumId w:val="10"/>
  </w:num>
  <w:num w:numId="15">
    <w:abstractNumId w:val="13"/>
  </w:num>
  <w:num w:numId="16">
    <w:abstractNumId w:val="15"/>
  </w:num>
  <w:num w:numId="17">
    <w:abstractNumId w:val="17"/>
  </w:num>
  <w:num w:numId="18">
    <w:abstractNumId w:val="21"/>
  </w:num>
  <w:num w:numId="19">
    <w:abstractNumId w:val="12"/>
  </w:num>
  <w:num w:numId="20">
    <w:abstractNumId w:val="1"/>
  </w:num>
  <w:num w:numId="21">
    <w:abstractNumId w:val="16"/>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96"/>
    <w:rsid w:val="00002653"/>
    <w:rsid w:val="00007FEE"/>
    <w:rsid w:val="00010872"/>
    <w:rsid w:val="00012E0E"/>
    <w:rsid w:val="0001711E"/>
    <w:rsid w:val="00020B69"/>
    <w:rsid w:val="0002238B"/>
    <w:rsid w:val="000249CC"/>
    <w:rsid w:val="00026D35"/>
    <w:rsid w:val="000301AC"/>
    <w:rsid w:val="00032420"/>
    <w:rsid w:val="00033DAC"/>
    <w:rsid w:val="00035E15"/>
    <w:rsid w:val="0004008A"/>
    <w:rsid w:val="000413BA"/>
    <w:rsid w:val="00041438"/>
    <w:rsid w:val="00041EAC"/>
    <w:rsid w:val="00044008"/>
    <w:rsid w:val="0004497B"/>
    <w:rsid w:val="000453FA"/>
    <w:rsid w:val="00047BDE"/>
    <w:rsid w:val="000531B1"/>
    <w:rsid w:val="00053658"/>
    <w:rsid w:val="00054121"/>
    <w:rsid w:val="000554B4"/>
    <w:rsid w:val="00056CB4"/>
    <w:rsid w:val="00057435"/>
    <w:rsid w:val="00063208"/>
    <w:rsid w:val="00064526"/>
    <w:rsid w:val="00065047"/>
    <w:rsid w:val="00065C8D"/>
    <w:rsid w:val="000667AE"/>
    <w:rsid w:val="00066E8B"/>
    <w:rsid w:val="000670EC"/>
    <w:rsid w:val="000702F0"/>
    <w:rsid w:val="000741CB"/>
    <w:rsid w:val="0008203E"/>
    <w:rsid w:val="000831E5"/>
    <w:rsid w:val="00085E4A"/>
    <w:rsid w:val="0009029A"/>
    <w:rsid w:val="00091177"/>
    <w:rsid w:val="00094A98"/>
    <w:rsid w:val="00095A7A"/>
    <w:rsid w:val="00097281"/>
    <w:rsid w:val="000A2C99"/>
    <w:rsid w:val="000A4041"/>
    <w:rsid w:val="000A4750"/>
    <w:rsid w:val="000A5B81"/>
    <w:rsid w:val="000A5C7F"/>
    <w:rsid w:val="000A69FD"/>
    <w:rsid w:val="000B0CDE"/>
    <w:rsid w:val="000B3DF4"/>
    <w:rsid w:val="000B47F5"/>
    <w:rsid w:val="000B6B2B"/>
    <w:rsid w:val="000B7023"/>
    <w:rsid w:val="000B76DA"/>
    <w:rsid w:val="000C06CC"/>
    <w:rsid w:val="000C0F57"/>
    <w:rsid w:val="000C2A1D"/>
    <w:rsid w:val="000C2DD3"/>
    <w:rsid w:val="000C3EA7"/>
    <w:rsid w:val="000D17ED"/>
    <w:rsid w:val="000D184C"/>
    <w:rsid w:val="000D3C83"/>
    <w:rsid w:val="000D4FCD"/>
    <w:rsid w:val="000D69DC"/>
    <w:rsid w:val="000E61B2"/>
    <w:rsid w:val="000F41F5"/>
    <w:rsid w:val="00101725"/>
    <w:rsid w:val="001210F5"/>
    <w:rsid w:val="00124E3D"/>
    <w:rsid w:val="00124FD0"/>
    <w:rsid w:val="00130478"/>
    <w:rsid w:val="00131EF9"/>
    <w:rsid w:val="00132052"/>
    <w:rsid w:val="001370A2"/>
    <w:rsid w:val="00145AD8"/>
    <w:rsid w:val="00151BC6"/>
    <w:rsid w:val="001530FF"/>
    <w:rsid w:val="00153F9D"/>
    <w:rsid w:val="00160A75"/>
    <w:rsid w:val="00161A0E"/>
    <w:rsid w:val="001718C4"/>
    <w:rsid w:val="00173961"/>
    <w:rsid w:val="00174CDD"/>
    <w:rsid w:val="001812A2"/>
    <w:rsid w:val="001817F0"/>
    <w:rsid w:val="00187141"/>
    <w:rsid w:val="001916E2"/>
    <w:rsid w:val="00197562"/>
    <w:rsid w:val="001978A9"/>
    <w:rsid w:val="00197933"/>
    <w:rsid w:val="001A16F4"/>
    <w:rsid w:val="001A2DE1"/>
    <w:rsid w:val="001A34D5"/>
    <w:rsid w:val="001B1D5E"/>
    <w:rsid w:val="001B4824"/>
    <w:rsid w:val="001B56E2"/>
    <w:rsid w:val="001C670F"/>
    <w:rsid w:val="001D2AC3"/>
    <w:rsid w:val="001E1108"/>
    <w:rsid w:val="001E3D1B"/>
    <w:rsid w:val="001E4245"/>
    <w:rsid w:val="001E5C4D"/>
    <w:rsid w:val="001E62C0"/>
    <w:rsid w:val="001F6219"/>
    <w:rsid w:val="00201961"/>
    <w:rsid w:val="002030FE"/>
    <w:rsid w:val="0021126A"/>
    <w:rsid w:val="00211979"/>
    <w:rsid w:val="00214484"/>
    <w:rsid w:val="0021516D"/>
    <w:rsid w:val="0022135D"/>
    <w:rsid w:val="0022139C"/>
    <w:rsid w:val="00222583"/>
    <w:rsid w:val="00224F2C"/>
    <w:rsid w:val="00225520"/>
    <w:rsid w:val="002353A2"/>
    <w:rsid w:val="00236752"/>
    <w:rsid w:val="002379C1"/>
    <w:rsid w:val="002402B3"/>
    <w:rsid w:val="00241638"/>
    <w:rsid w:val="00242EE8"/>
    <w:rsid w:val="00243A24"/>
    <w:rsid w:val="002472EA"/>
    <w:rsid w:val="002517AE"/>
    <w:rsid w:val="00253375"/>
    <w:rsid w:val="00255414"/>
    <w:rsid w:val="00260636"/>
    <w:rsid w:val="00260648"/>
    <w:rsid w:val="00263672"/>
    <w:rsid w:val="0026418D"/>
    <w:rsid w:val="00264589"/>
    <w:rsid w:val="002646E6"/>
    <w:rsid w:val="0026490A"/>
    <w:rsid w:val="00265629"/>
    <w:rsid w:val="00265B0E"/>
    <w:rsid w:val="00272176"/>
    <w:rsid w:val="002737D4"/>
    <w:rsid w:val="00274722"/>
    <w:rsid w:val="00284009"/>
    <w:rsid w:val="002846AF"/>
    <w:rsid w:val="00293F3C"/>
    <w:rsid w:val="00294C0F"/>
    <w:rsid w:val="0029673C"/>
    <w:rsid w:val="00296B5E"/>
    <w:rsid w:val="002A3DE9"/>
    <w:rsid w:val="002B0DA0"/>
    <w:rsid w:val="002B3374"/>
    <w:rsid w:val="002B3E5D"/>
    <w:rsid w:val="002B3EFA"/>
    <w:rsid w:val="002B4C5B"/>
    <w:rsid w:val="002B4CB5"/>
    <w:rsid w:val="002B65EA"/>
    <w:rsid w:val="002B6DB1"/>
    <w:rsid w:val="002C0830"/>
    <w:rsid w:val="002C13E1"/>
    <w:rsid w:val="002C3863"/>
    <w:rsid w:val="002C4B06"/>
    <w:rsid w:val="002C6214"/>
    <w:rsid w:val="002C6CAC"/>
    <w:rsid w:val="002C6DC8"/>
    <w:rsid w:val="002D0183"/>
    <w:rsid w:val="002E0E5A"/>
    <w:rsid w:val="002E1350"/>
    <w:rsid w:val="002E6F46"/>
    <w:rsid w:val="002F008E"/>
    <w:rsid w:val="002F6DC0"/>
    <w:rsid w:val="002F7973"/>
    <w:rsid w:val="00303DD1"/>
    <w:rsid w:val="003050FA"/>
    <w:rsid w:val="00310061"/>
    <w:rsid w:val="00310C18"/>
    <w:rsid w:val="003129C8"/>
    <w:rsid w:val="00313193"/>
    <w:rsid w:val="003144C9"/>
    <w:rsid w:val="00322006"/>
    <w:rsid w:val="0032221D"/>
    <w:rsid w:val="003239B8"/>
    <w:rsid w:val="00325DB5"/>
    <w:rsid w:val="003267F2"/>
    <w:rsid w:val="0033190A"/>
    <w:rsid w:val="00333249"/>
    <w:rsid w:val="00334F21"/>
    <w:rsid w:val="0033608D"/>
    <w:rsid w:val="003361D7"/>
    <w:rsid w:val="003407C2"/>
    <w:rsid w:val="00342621"/>
    <w:rsid w:val="0034509A"/>
    <w:rsid w:val="00345A7B"/>
    <w:rsid w:val="00345F38"/>
    <w:rsid w:val="00351581"/>
    <w:rsid w:val="00352945"/>
    <w:rsid w:val="0035579B"/>
    <w:rsid w:val="00355F2A"/>
    <w:rsid w:val="00356922"/>
    <w:rsid w:val="003574DF"/>
    <w:rsid w:val="00360E7D"/>
    <w:rsid w:val="00361A55"/>
    <w:rsid w:val="00363089"/>
    <w:rsid w:val="003637B0"/>
    <w:rsid w:val="003657A6"/>
    <w:rsid w:val="00365C0D"/>
    <w:rsid w:val="003671C1"/>
    <w:rsid w:val="00371250"/>
    <w:rsid w:val="00373AB9"/>
    <w:rsid w:val="00377CD5"/>
    <w:rsid w:val="003830B1"/>
    <w:rsid w:val="00383444"/>
    <w:rsid w:val="003969FF"/>
    <w:rsid w:val="00396CF2"/>
    <w:rsid w:val="003A1A4A"/>
    <w:rsid w:val="003A21B2"/>
    <w:rsid w:val="003A22C4"/>
    <w:rsid w:val="003A7D40"/>
    <w:rsid w:val="003C0965"/>
    <w:rsid w:val="003C0BC4"/>
    <w:rsid w:val="003C2EC4"/>
    <w:rsid w:val="003C3174"/>
    <w:rsid w:val="003C6670"/>
    <w:rsid w:val="003C7501"/>
    <w:rsid w:val="003C792A"/>
    <w:rsid w:val="003C7977"/>
    <w:rsid w:val="003D19D2"/>
    <w:rsid w:val="003D6012"/>
    <w:rsid w:val="003E3E6D"/>
    <w:rsid w:val="003E426B"/>
    <w:rsid w:val="003E6926"/>
    <w:rsid w:val="003E6D93"/>
    <w:rsid w:val="003F1AF9"/>
    <w:rsid w:val="003F3562"/>
    <w:rsid w:val="003F5FB2"/>
    <w:rsid w:val="00401ECE"/>
    <w:rsid w:val="00403537"/>
    <w:rsid w:val="004053B8"/>
    <w:rsid w:val="00410325"/>
    <w:rsid w:val="004114E8"/>
    <w:rsid w:val="00412B6C"/>
    <w:rsid w:val="00414DDB"/>
    <w:rsid w:val="00414E52"/>
    <w:rsid w:val="004202F0"/>
    <w:rsid w:val="00423A5D"/>
    <w:rsid w:val="004332C1"/>
    <w:rsid w:val="004337AF"/>
    <w:rsid w:val="00434229"/>
    <w:rsid w:val="00434C27"/>
    <w:rsid w:val="00436DE8"/>
    <w:rsid w:val="00444146"/>
    <w:rsid w:val="00446B42"/>
    <w:rsid w:val="00460C4C"/>
    <w:rsid w:val="004620E6"/>
    <w:rsid w:val="00464AD4"/>
    <w:rsid w:val="00465F2A"/>
    <w:rsid w:val="004662DC"/>
    <w:rsid w:val="004703E3"/>
    <w:rsid w:val="00471D5B"/>
    <w:rsid w:val="00475381"/>
    <w:rsid w:val="0048003D"/>
    <w:rsid w:val="00481FDF"/>
    <w:rsid w:val="00482DC4"/>
    <w:rsid w:val="00484C76"/>
    <w:rsid w:val="004876AB"/>
    <w:rsid w:val="00490925"/>
    <w:rsid w:val="004916D2"/>
    <w:rsid w:val="00494F6F"/>
    <w:rsid w:val="004A1BE1"/>
    <w:rsid w:val="004A4A0B"/>
    <w:rsid w:val="004B1967"/>
    <w:rsid w:val="004B4AD6"/>
    <w:rsid w:val="004B627F"/>
    <w:rsid w:val="004B62EA"/>
    <w:rsid w:val="004B7644"/>
    <w:rsid w:val="004C0913"/>
    <w:rsid w:val="004C1AD2"/>
    <w:rsid w:val="004D1C22"/>
    <w:rsid w:val="004D57D6"/>
    <w:rsid w:val="004D7764"/>
    <w:rsid w:val="004E1D7E"/>
    <w:rsid w:val="004E250F"/>
    <w:rsid w:val="004E2D6D"/>
    <w:rsid w:val="004E41ED"/>
    <w:rsid w:val="004E574A"/>
    <w:rsid w:val="004E65A5"/>
    <w:rsid w:val="004E6904"/>
    <w:rsid w:val="004F0266"/>
    <w:rsid w:val="004F0C4F"/>
    <w:rsid w:val="004F1451"/>
    <w:rsid w:val="004F5840"/>
    <w:rsid w:val="004F75EE"/>
    <w:rsid w:val="004F7810"/>
    <w:rsid w:val="004F7E06"/>
    <w:rsid w:val="00504401"/>
    <w:rsid w:val="00504AD4"/>
    <w:rsid w:val="00505C8D"/>
    <w:rsid w:val="00511134"/>
    <w:rsid w:val="00512A29"/>
    <w:rsid w:val="0051398A"/>
    <w:rsid w:val="005161F7"/>
    <w:rsid w:val="005168BC"/>
    <w:rsid w:val="00522227"/>
    <w:rsid w:val="00523043"/>
    <w:rsid w:val="005249F4"/>
    <w:rsid w:val="00526A5D"/>
    <w:rsid w:val="00530729"/>
    <w:rsid w:val="0053100A"/>
    <w:rsid w:val="00531EF4"/>
    <w:rsid w:val="0053255E"/>
    <w:rsid w:val="005357D9"/>
    <w:rsid w:val="00536255"/>
    <w:rsid w:val="00536382"/>
    <w:rsid w:val="00537A7F"/>
    <w:rsid w:val="005409B0"/>
    <w:rsid w:val="0054637E"/>
    <w:rsid w:val="00550407"/>
    <w:rsid w:val="0055582C"/>
    <w:rsid w:val="00563CFF"/>
    <w:rsid w:val="00566300"/>
    <w:rsid w:val="00567A56"/>
    <w:rsid w:val="005707E3"/>
    <w:rsid w:val="005723FD"/>
    <w:rsid w:val="00573006"/>
    <w:rsid w:val="00575A11"/>
    <w:rsid w:val="00577FD0"/>
    <w:rsid w:val="0058011D"/>
    <w:rsid w:val="005833CA"/>
    <w:rsid w:val="00583D33"/>
    <w:rsid w:val="005861E8"/>
    <w:rsid w:val="00587880"/>
    <w:rsid w:val="00591640"/>
    <w:rsid w:val="0059310C"/>
    <w:rsid w:val="00593656"/>
    <w:rsid w:val="005A03E9"/>
    <w:rsid w:val="005A190D"/>
    <w:rsid w:val="005A1BAE"/>
    <w:rsid w:val="005A2696"/>
    <w:rsid w:val="005A3343"/>
    <w:rsid w:val="005A369F"/>
    <w:rsid w:val="005A6E62"/>
    <w:rsid w:val="005B3613"/>
    <w:rsid w:val="005C1BC8"/>
    <w:rsid w:val="005C2F58"/>
    <w:rsid w:val="005C3709"/>
    <w:rsid w:val="005C3765"/>
    <w:rsid w:val="005D00AB"/>
    <w:rsid w:val="005D15E7"/>
    <w:rsid w:val="005D40DD"/>
    <w:rsid w:val="005E1171"/>
    <w:rsid w:val="005E2DB3"/>
    <w:rsid w:val="005E42B1"/>
    <w:rsid w:val="005E5D44"/>
    <w:rsid w:val="005F2877"/>
    <w:rsid w:val="005F4C05"/>
    <w:rsid w:val="005F77E4"/>
    <w:rsid w:val="006024C1"/>
    <w:rsid w:val="00603450"/>
    <w:rsid w:val="00605DB4"/>
    <w:rsid w:val="00615137"/>
    <w:rsid w:val="00616A25"/>
    <w:rsid w:val="00617C58"/>
    <w:rsid w:val="006211D3"/>
    <w:rsid w:val="00621AA4"/>
    <w:rsid w:val="006232A0"/>
    <w:rsid w:val="00624C33"/>
    <w:rsid w:val="0062586B"/>
    <w:rsid w:val="00625915"/>
    <w:rsid w:val="00627FA4"/>
    <w:rsid w:val="0063039F"/>
    <w:rsid w:val="00630481"/>
    <w:rsid w:val="006335EC"/>
    <w:rsid w:val="00634227"/>
    <w:rsid w:val="00636EEA"/>
    <w:rsid w:val="00637FB4"/>
    <w:rsid w:val="006421C5"/>
    <w:rsid w:val="00642DD6"/>
    <w:rsid w:val="00644AF5"/>
    <w:rsid w:val="00647CEC"/>
    <w:rsid w:val="006512A7"/>
    <w:rsid w:val="00654736"/>
    <w:rsid w:val="00654993"/>
    <w:rsid w:val="00655C51"/>
    <w:rsid w:val="006568CA"/>
    <w:rsid w:val="0066045E"/>
    <w:rsid w:val="006612D6"/>
    <w:rsid w:val="0066138E"/>
    <w:rsid w:val="00662162"/>
    <w:rsid w:val="00664DF6"/>
    <w:rsid w:val="006724D7"/>
    <w:rsid w:val="00673E48"/>
    <w:rsid w:val="00680C84"/>
    <w:rsid w:val="00683345"/>
    <w:rsid w:val="00686319"/>
    <w:rsid w:val="006879FE"/>
    <w:rsid w:val="00693812"/>
    <w:rsid w:val="006946CA"/>
    <w:rsid w:val="0069477B"/>
    <w:rsid w:val="00695A7E"/>
    <w:rsid w:val="00695B54"/>
    <w:rsid w:val="006A1156"/>
    <w:rsid w:val="006A5EB8"/>
    <w:rsid w:val="006B28A2"/>
    <w:rsid w:val="006B4F60"/>
    <w:rsid w:val="006B500D"/>
    <w:rsid w:val="006B7881"/>
    <w:rsid w:val="006C1F4C"/>
    <w:rsid w:val="006C53A8"/>
    <w:rsid w:val="006C7EDD"/>
    <w:rsid w:val="006D050E"/>
    <w:rsid w:val="006D1E8F"/>
    <w:rsid w:val="006D26EC"/>
    <w:rsid w:val="006D4032"/>
    <w:rsid w:val="006D40E6"/>
    <w:rsid w:val="006D4B12"/>
    <w:rsid w:val="006D6334"/>
    <w:rsid w:val="006E0684"/>
    <w:rsid w:val="006E19E3"/>
    <w:rsid w:val="006E21AB"/>
    <w:rsid w:val="006E43B6"/>
    <w:rsid w:val="006F255D"/>
    <w:rsid w:val="006F3E23"/>
    <w:rsid w:val="00700DF1"/>
    <w:rsid w:val="00700E72"/>
    <w:rsid w:val="00702DC6"/>
    <w:rsid w:val="00704BE5"/>
    <w:rsid w:val="00707426"/>
    <w:rsid w:val="0071007A"/>
    <w:rsid w:val="0071265F"/>
    <w:rsid w:val="00713A29"/>
    <w:rsid w:val="00715ACA"/>
    <w:rsid w:val="0071771C"/>
    <w:rsid w:val="007203B2"/>
    <w:rsid w:val="0072182B"/>
    <w:rsid w:val="00724013"/>
    <w:rsid w:val="0073113A"/>
    <w:rsid w:val="007312D1"/>
    <w:rsid w:val="00733B47"/>
    <w:rsid w:val="00733E95"/>
    <w:rsid w:val="007371E2"/>
    <w:rsid w:val="0074155D"/>
    <w:rsid w:val="00742FE3"/>
    <w:rsid w:val="007446D8"/>
    <w:rsid w:val="0075063E"/>
    <w:rsid w:val="00750FFB"/>
    <w:rsid w:val="00753E0D"/>
    <w:rsid w:val="00760EEF"/>
    <w:rsid w:val="00762BCC"/>
    <w:rsid w:val="00765D6C"/>
    <w:rsid w:val="00766A83"/>
    <w:rsid w:val="0077151F"/>
    <w:rsid w:val="0077251A"/>
    <w:rsid w:val="00781861"/>
    <w:rsid w:val="007854B2"/>
    <w:rsid w:val="00786098"/>
    <w:rsid w:val="007870D8"/>
    <w:rsid w:val="00787765"/>
    <w:rsid w:val="00790B1C"/>
    <w:rsid w:val="007928EB"/>
    <w:rsid w:val="00792B45"/>
    <w:rsid w:val="00792F85"/>
    <w:rsid w:val="00795D0E"/>
    <w:rsid w:val="007A1F86"/>
    <w:rsid w:val="007A261C"/>
    <w:rsid w:val="007A4705"/>
    <w:rsid w:val="007A5518"/>
    <w:rsid w:val="007A653E"/>
    <w:rsid w:val="007A68E8"/>
    <w:rsid w:val="007A7404"/>
    <w:rsid w:val="007A7A8A"/>
    <w:rsid w:val="007B0083"/>
    <w:rsid w:val="007B05F9"/>
    <w:rsid w:val="007B0FA2"/>
    <w:rsid w:val="007B1487"/>
    <w:rsid w:val="007B2C61"/>
    <w:rsid w:val="007B3D46"/>
    <w:rsid w:val="007B4FD9"/>
    <w:rsid w:val="007B50CA"/>
    <w:rsid w:val="007B5D70"/>
    <w:rsid w:val="007C3BBA"/>
    <w:rsid w:val="007D1924"/>
    <w:rsid w:val="007D33DA"/>
    <w:rsid w:val="007D4E3E"/>
    <w:rsid w:val="007E27EA"/>
    <w:rsid w:val="007F0E6F"/>
    <w:rsid w:val="007F1044"/>
    <w:rsid w:val="007F48D9"/>
    <w:rsid w:val="007F6567"/>
    <w:rsid w:val="007F725D"/>
    <w:rsid w:val="007F7EFA"/>
    <w:rsid w:val="00801BC7"/>
    <w:rsid w:val="00802160"/>
    <w:rsid w:val="008023F5"/>
    <w:rsid w:val="00805421"/>
    <w:rsid w:val="008068A7"/>
    <w:rsid w:val="00807A47"/>
    <w:rsid w:val="00812401"/>
    <w:rsid w:val="0081265A"/>
    <w:rsid w:val="0081405A"/>
    <w:rsid w:val="008142E1"/>
    <w:rsid w:val="00814688"/>
    <w:rsid w:val="00821C81"/>
    <w:rsid w:val="008260FA"/>
    <w:rsid w:val="008279C7"/>
    <w:rsid w:val="008302A7"/>
    <w:rsid w:val="0083147C"/>
    <w:rsid w:val="00831A99"/>
    <w:rsid w:val="00837141"/>
    <w:rsid w:val="00842B23"/>
    <w:rsid w:val="008512F8"/>
    <w:rsid w:val="00853FC2"/>
    <w:rsid w:val="00854532"/>
    <w:rsid w:val="008545A1"/>
    <w:rsid w:val="00857691"/>
    <w:rsid w:val="0085797A"/>
    <w:rsid w:val="0086148D"/>
    <w:rsid w:val="00861BEC"/>
    <w:rsid w:val="008636B7"/>
    <w:rsid w:val="00864F7E"/>
    <w:rsid w:val="00867AC4"/>
    <w:rsid w:val="008752C2"/>
    <w:rsid w:val="00880528"/>
    <w:rsid w:val="00887195"/>
    <w:rsid w:val="00887F45"/>
    <w:rsid w:val="00891B20"/>
    <w:rsid w:val="00891D51"/>
    <w:rsid w:val="00893905"/>
    <w:rsid w:val="00895BD5"/>
    <w:rsid w:val="008B43DC"/>
    <w:rsid w:val="008C2B7B"/>
    <w:rsid w:val="008D25A3"/>
    <w:rsid w:val="008D417B"/>
    <w:rsid w:val="008E4DC5"/>
    <w:rsid w:val="008F1320"/>
    <w:rsid w:val="008F4F4D"/>
    <w:rsid w:val="008F5FEF"/>
    <w:rsid w:val="008F7CCD"/>
    <w:rsid w:val="00900DF1"/>
    <w:rsid w:val="00901BA4"/>
    <w:rsid w:val="00903050"/>
    <w:rsid w:val="00907102"/>
    <w:rsid w:val="009123CA"/>
    <w:rsid w:val="0091381C"/>
    <w:rsid w:val="00915669"/>
    <w:rsid w:val="00920C82"/>
    <w:rsid w:val="009245EB"/>
    <w:rsid w:val="00930729"/>
    <w:rsid w:val="00930B3E"/>
    <w:rsid w:val="00934112"/>
    <w:rsid w:val="00935BC6"/>
    <w:rsid w:val="0093796B"/>
    <w:rsid w:val="0094140A"/>
    <w:rsid w:val="00945004"/>
    <w:rsid w:val="00945018"/>
    <w:rsid w:val="009461A1"/>
    <w:rsid w:val="0095425D"/>
    <w:rsid w:val="00954F9A"/>
    <w:rsid w:val="00960960"/>
    <w:rsid w:val="009620FA"/>
    <w:rsid w:val="00963561"/>
    <w:rsid w:val="00963A61"/>
    <w:rsid w:val="00965A3D"/>
    <w:rsid w:val="00967C5A"/>
    <w:rsid w:val="00970A0B"/>
    <w:rsid w:val="00970B7D"/>
    <w:rsid w:val="00973F8A"/>
    <w:rsid w:val="009838EB"/>
    <w:rsid w:val="0098405F"/>
    <w:rsid w:val="00984A5A"/>
    <w:rsid w:val="00985D6A"/>
    <w:rsid w:val="00986ADB"/>
    <w:rsid w:val="00990FB4"/>
    <w:rsid w:val="009A1C98"/>
    <w:rsid w:val="009A228F"/>
    <w:rsid w:val="009A56B5"/>
    <w:rsid w:val="009A68FE"/>
    <w:rsid w:val="009A7F11"/>
    <w:rsid w:val="009B247C"/>
    <w:rsid w:val="009B3ABE"/>
    <w:rsid w:val="009B51BE"/>
    <w:rsid w:val="009B54B7"/>
    <w:rsid w:val="009B566F"/>
    <w:rsid w:val="009B65F9"/>
    <w:rsid w:val="009B7FE5"/>
    <w:rsid w:val="009C4182"/>
    <w:rsid w:val="009C78C6"/>
    <w:rsid w:val="009D3864"/>
    <w:rsid w:val="009D579D"/>
    <w:rsid w:val="009D581B"/>
    <w:rsid w:val="009D58C1"/>
    <w:rsid w:val="009D73FC"/>
    <w:rsid w:val="009E761F"/>
    <w:rsid w:val="009F2059"/>
    <w:rsid w:val="009F2670"/>
    <w:rsid w:val="009F3CDA"/>
    <w:rsid w:val="009F488D"/>
    <w:rsid w:val="009F71CC"/>
    <w:rsid w:val="00A018C7"/>
    <w:rsid w:val="00A0340D"/>
    <w:rsid w:val="00A10019"/>
    <w:rsid w:val="00A11319"/>
    <w:rsid w:val="00A118F6"/>
    <w:rsid w:val="00A12155"/>
    <w:rsid w:val="00A15D22"/>
    <w:rsid w:val="00A22B47"/>
    <w:rsid w:val="00A2377C"/>
    <w:rsid w:val="00A2461B"/>
    <w:rsid w:val="00A271AA"/>
    <w:rsid w:val="00A31D6B"/>
    <w:rsid w:val="00A32C76"/>
    <w:rsid w:val="00A35123"/>
    <w:rsid w:val="00A375FE"/>
    <w:rsid w:val="00A42402"/>
    <w:rsid w:val="00A43BA8"/>
    <w:rsid w:val="00A468AD"/>
    <w:rsid w:val="00A46BB8"/>
    <w:rsid w:val="00A5054E"/>
    <w:rsid w:val="00A61450"/>
    <w:rsid w:val="00A703D2"/>
    <w:rsid w:val="00A71159"/>
    <w:rsid w:val="00A71D7A"/>
    <w:rsid w:val="00A72139"/>
    <w:rsid w:val="00A72847"/>
    <w:rsid w:val="00A73039"/>
    <w:rsid w:val="00A74626"/>
    <w:rsid w:val="00A76C02"/>
    <w:rsid w:val="00A77556"/>
    <w:rsid w:val="00A77A51"/>
    <w:rsid w:val="00A77CDF"/>
    <w:rsid w:val="00A85DEF"/>
    <w:rsid w:val="00A86381"/>
    <w:rsid w:val="00A919FD"/>
    <w:rsid w:val="00A9425B"/>
    <w:rsid w:val="00A95D07"/>
    <w:rsid w:val="00AA0701"/>
    <w:rsid w:val="00AA3439"/>
    <w:rsid w:val="00AA578D"/>
    <w:rsid w:val="00AA5FB4"/>
    <w:rsid w:val="00AA7F39"/>
    <w:rsid w:val="00AB32CD"/>
    <w:rsid w:val="00AC1968"/>
    <w:rsid w:val="00AC1B75"/>
    <w:rsid w:val="00AC27BC"/>
    <w:rsid w:val="00AC305C"/>
    <w:rsid w:val="00AC7402"/>
    <w:rsid w:val="00AD08ED"/>
    <w:rsid w:val="00AD24FE"/>
    <w:rsid w:val="00AD2C5F"/>
    <w:rsid w:val="00AE02BF"/>
    <w:rsid w:val="00AE0481"/>
    <w:rsid w:val="00AE21DB"/>
    <w:rsid w:val="00AE2220"/>
    <w:rsid w:val="00AE42B3"/>
    <w:rsid w:val="00AE47E7"/>
    <w:rsid w:val="00AE5356"/>
    <w:rsid w:val="00AE5A14"/>
    <w:rsid w:val="00AE789D"/>
    <w:rsid w:val="00AE7EE7"/>
    <w:rsid w:val="00AF2863"/>
    <w:rsid w:val="00AF3559"/>
    <w:rsid w:val="00AF44F8"/>
    <w:rsid w:val="00AF56D4"/>
    <w:rsid w:val="00AF6EDB"/>
    <w:rsid w:val="00AF79EE"/>
    <w:rsid w:val="00AF7A36"/>
    <w:rsid w:val="00B011D9"/>
    <w:rsid w:val="00B14250"/>
    <w:rsid w:val="00B210DD"/>
    <w:rsid w:val="00B22A81"/>
    <w:rsid w:val="00B2523E"/>
    <w:rsid w:val="00B27F86"/>
    <w:rsid w:val="00B3251C"/>
    <w:rsid w:val="00B32642"/>
    <w:rsid w:val="00B339E0"/>
    <w:rsid w:val="00B351EE"/>
    <w:rsid w:val="00B46A98"/>
    <w:rsid w:val="00B47772"/>
    <w:rsid w:val="00B51EA3"/>
    <w:rsid w:val="00B52310"/>
    <w:rsid w:val="00B529F5"/>
    <w:rsid w:val="00B53644"/>
    <w:rsid w:val="00B53C87"/>
    <w:rsid w:val="00B56E3F"/>
    <w:rsid w:val="00B57738"/>
    <w:rsid w:val="00B64119"/>
    <w:rsid w:val="00B6580D"/>
    <w:rsid w:val="00B659A9"/>
    <w:rsid w:val="00B66013"/>
    <w:rsid w:val="00B67CF6"/>
    <w:rsid w:val="00B75BA6"/>
    <w:rsid w:val="00B7733D"/>
    <w:rsid w:val="00B77551"/>
    <w:rsid w:val="00B819EA"/>
    <w:rsid w:val="00B85180"/>
    <w:rsid w:val="00B86D1D"/>
    <w:rsid w:val="00B9187B"/>
    <w:rsid w:val="00B94393"/>
    <w:rsid w:val="00B944D3"/>
    <w:rsid w:val="00B97EB2"/>
    <w:rsid w:val="00BA4B64"/>
    <w:rsid w:val="00BA678D"/>
    <w:rsid w:val="00BA6909"/>
    <w:rsid w:val="00BB1B93"/>
    <w:rsid w:val="00BB1F59"/>
    <w:rsid w:val="00BB6335"/>
    <w:rsid w:val="00BB7361"/>
    <w:rsid w:val="00BC25F8"/>
    <w:rsid w:val="00BC5808"/>
    <w:rsid w:val="00BC59DE"/>
    <w:rsid w:val="00BC5E3F"/>
    <w:rsid w:val="00BD2509"/>
    <w:rsid w:val="00BE0B96"/>
    <w:rsid w:val="00BE2F74"/>
    <w:rsid w:val="00BE312B"/>
    <w:rsid w:val="00BE53B2"/>
    <w:rsid w:val="00BE7C5B"/>
    <w:rsid w:val="00BF02C6"/>
    <w:rsid w:val="00BF045E"/>
    <w:rsid w:val="00BF10B3"/>
    <w:rsid w:val="00BF1ED4"/>
    <w:rsid w:val="00BF2835"/>
    <w:rsid w:val="00BF2E40"/>
    <w:rsid w:val="00BF3134"/>
    <w:rsid w:val="00BF4C7F"/>
    <w:rsid w:val="00BF5BA0"/>
    <w:rsid w:val="00C048EB"/>
    <w:rsid w:val="00C04AB8"/>
    <w:rsid w:val="00C05902"/>
    <w:rsid w:val="00C0668B"/>
    <w:rsid w:val="00C12410"/>
    <w:rsid w:val="00C209C9"/>
    <w:rsid w:val="00C2711F"/>
    <w:rsid w:val="00C31BA4"/>
    <w:rsid w:val="00C32189"/>
    <w:rsid w:val="00C37240"/>
    <w:rsid w:val="00C41BD6"/>
    <w:rsid w:val="00C43495"/>
    <w:rsid w:val="00C44903"/>
    <w:rsid w:val="00C45E16"/>
    <w:rsid w:val="00C46680"/>
    <w:rsid w:val="00C516A9"/>
    <w:rsid w:val="00C521DD"/>
    <w:rsid w:val="00C5299A"/>
    <w:rsid w:val="00C53FF0"/>
    <w:rsid w:val="00C540D6"/>
    <w:rsid w:val="00C62D0A"/>
    <w:rsid w:val="00C652C1"/>
    <w:rsid w:val="00C67B27"/>
    <w:rsid w:val="00C76988"/>
    <w:rsid w:val="00C7737C"/>
    <w:rsid w:val="00C817E7"/>
    <w:rsid w:val="00C84BEE"/>
    <w:rsid w:val="00C853E1"/>
    <w:rsid w:val="00C85E41"/>
    <w:rsid w:val="00C86DB3"/>
    <w:rsid w:val="00C92C66"/>
    <w:rsid w:val="00C95C6F"/>
    <w:rsid w:val="00C95DB1"/>
    <w:rsid w:val="00CA0AA9"/>
    <w:rsid w:val="00CA3121"/>
    <w:rsid w:val="00CA4164"/>
    <w:rsid w:val="00CB4E2A"/>
    <w:rsid w:val="00CC3993"/>
    <w:rsid w:val="00CD10B3"/>
    <w:rsid w:val="00CD4275"/>
    <w:rsid w:val="00CD6625"/>
    <w:rsid w:val="00CE2AB2"/>
    <w:rsid w:val="00CE3416"/>
    <w:rsid w:val="00CE3E93"/>
    <w:rsid w:val="00CE4F25"/>
    <w:rsid w:val="00CE51D7"/>
    <w:rsid w:val="00CE5CF8"/>
    <w:rsid w:val="00CE5DF5"/>
    <w:rsid w:val="00CE6F53"/>
    <w:rsid w:val="00CF0B00"/>
    <w:rsid w:val="00CF18A2"/>
    <w:rsid w:val="00CF5558"/>
    <w:rsid w:val="00CF55F5"/>
    <w:rsid w:val="00CF5BD2"/>
    <w:rsid w:val="00CF680D"/>
    <w:rsid w:val="00D043E9"/>
    <w:rsid w:val="00D05EB5"/>
    <w:rsid w:val="00D072B8"/>
    <w:rsid w:val="00D10D78"/>
    <w:rsid w:val="00D12ED8"/>
    <w:rsid w:val="00D13390"/>
    <w:rsid w:val="00D13C6B"/>
    <w:rsid w:val="00D1447C"/>
    <w:rsid w:val="00D16122"/>
    <w:rsid w:val="00D175B4"/>
    <w:rsid w:val="00D221AB"/>
    <w:rsid w:val="00D247B4"/>
    <w:rsid w:val="00D279D7"/>
    <w:rsid w:val="00D32E27"/>
    <w:rsid w:val="00D40C8B"/>
    <w:rsid w:val="00D44AA7"/>
    <w:rsid w:val="00D5009C"/>
    <w:rsid w:val="00D50726"/>
    <w:rsid w:val="00D51166"/>
    <w:rsid w:val="00D55643"/>
    <w:rsid w:val="00D5724B"/>
    <w:rsid w:val="00D6387E"/>
    <w:rsid w:val="00D64187"/>
    <w:rsid w:val="00D71CEC"/>
    <w:rsid w:val="00D73112"/>
    <w:rsid w:val="00D73309"/>
    <w:rsid w:val="00D768EB"/>
    <w:rsid w:val="00D7779F"/>
    <w:rsid w:val="00D8180B"/>
    <w:rsid w:val="00D8331B"/>
    <w:rsid w:val="00D840AD"/>
    <w:rsid w:val="00D84686"/>
    <w:rsid w:val="00D84C70"/>
    <w:rsid w:val="00D86819"/>
    <w:rsid w:val="00D93BE0"/>
    <w:rsid w:val="00D940C7"/>
    <w:rsid w:val="00D95E8F"/>
    <w:rsid w:val="00D96527"/>
    <w:rsid w:val="00D965E5"/>
    <w:rsid w:val="00DA4043"/>
    <w:rsid w:val="00DA75B4"/>
    <w:rsid w:val="00DB00F2"/>
    <w:rsid w:val="00DB0D0E"/>
    <w:rsid w:val="00DB3BD5"/>
    <w:rsid w:val="00DB44DF"/>
    <w:rsid w:val="00DB472A"/>
    <w:rsid w:val="00DB4D67"/>
    <w:rsid w:val="00DB5C0E"/>
    <w:rsid w:val="00DB760F"/>
    <w:rsid w:val="00DC05A3"/>
    <w:rsid w:val="00DC21CF"/>
    <w:rsid w:val="00DC7DAA"/>
    <w:rsid w:val="00DD3862"/>
    <w:rsid w:val="00DD4047"/>
    <w:rsid w:val="00DD470A"/>
    <w:rsid w:val="00DD5318"/>
    <w:rsid w:val="00DD5577"/>
    <w:rsid w:val="00DE44EA"/>
    <w:rsid w:val="00DE7D3A"/>
    <w:rsid w:val="00DF254E"/>
    <w:rsid w:val="00DF52C6"/>
    <w:rsid w:val="00E00F16"/>
    <w:rsid w:val="00E075B8"/>
    <w:rsid w:val="00E07FAA"/>
    <w:rsid w:val="00E10510"/>
    <w:rsid w:val="00E149EF"/>
    <w:rsid w:val="00E17F9E"/>
    <w:rsid w:val="00E20528"/>
    <w:rsid w:val="00E23296"/>
    <w:rsid w:val="00E27709"/>
    <w:rsid w:val="00E31DD2"/>
    <w:rsid w:val="00E35298"/>
    <w:rsid w:val="00E37076"/>
    <w:rsid w:val="00E40AA9"/>
    <w:rsid w:val="00E4231E"/>
    <w:rsid w:val="00E443B5"/>
    <w:rsid w:val="00E46D20"/>
    <w:rsid w:val="00E52F65"/>
    <w:rsid w:val="00E63E74"/>
    <w:rsid w:val="00E67210"/>
    <w:rsid w:val="00E67B90"/>
    <w:rsid w:val="00E7040A"/>
    <w:rsid w:val="00E725E2"/>
    <w:rsid w:val="00E742E5"/>
    <w:rsid w:val="00E75293"/>
    <w:rsid w:val="00E75799"/>
    <w:rsid w:val="00E779A9"/>
    <w:rsid w:val="00E802DE"/>
    <w:rsid w:val="00E8150E"/>
    <w:rsid w:val="00E8485F"/>
    <w:rsid w:val="00E85D47"/>
    <w:rsid w:val="00E86820"/>
    <w:rsid w:val="00E87697"/>
    <w:rsid w:val="00E92C1C"/>
    <w:rsid w:val="00E9594C"/>
    <w:rsid w:val="00E96792"/>
    <w:rsid w:val="00E97A7B"/>
    <w:rsid w:val="00EA002F"/>
    <w:rsid w:val="00EA0645"/>
    <w:rsid w:val="00EA6F4C"/>
    <w:rsid w:val="00EB08F4"/>
    <w:rsid w:val="00EB0C4F"/>
    <w:rsid w:val="00EB597B"/>
    <w:rsid w:val="00EB64A9"/>
    <w:rsid w:val="00EC0160"/>
    <w:rsid w:val="00EC065B"/>
    <w:rsid w:val="00EC0D18"/>
    <w:rsid w:val="00EC3335"/>
    <w:rsid w:val="00EC62D3"/>
    <w:rsid w:val="00EC75AD"/>
    <w:rsid w:val="00ED1209"/>
    <w:rsid w:val="00ED317A"/>
    <w:rsid w:val="00EF0273"/>
    <w:rsid w:val="00EF6731"/>
    <w:rsid w:val="00EF7BE4"/>
    <w:rsid w:val="00F001BD"/>
    <w:rsid w:val="00F00B23"/>
    <w:rsid w:val="00F011F5"/>
    <w:rsid w:val="00F12C9F"/>
    <w:rsid w:val="00F249A8"/>
    <w:rsid w:val="00F25F7B"/>
    <w:rsid w:val="00F26F68"/>
    <w:rsid w:val="00F32535"/>
    <w:rsid w:val="00F3296B"/>
    <w:rsid w:val="00F32CA2"/>
    <w:rsid w:val="00F35943"/>
    <w:rsid w:val="00F36EB5"/>
    <w:rsid w:val="00F37835"/>
    <w:rsid w:val="00F46708"/>
    <w:rsid w:val="00F46CA9"/>
    <w:rsid w:val="00F47EF1"/>
    <w:rsid w:val="00F50D3E"/>
    <w:rsid w:val="00F5154D"/>
    <w:rsid w:val="00F5322F"/>
    <w:rsid w:val="00F56924"/>
    <w:rsid w:val="00F600C4"/>
    <w:rsid w:val="00F60A20"/>
    <w:rsid w:val="00F60D6A"/>
    <w:rsid w:val="00F655D1"/>
    <w:rsid w:val="00F7203E"/>
    <w:rsid w:val="00F72A2B"/>
    <w:rsid w:val="00F72AF7"/>
    <w:rsid w:val="00F73FA2"/>
    <w:rsid w:val="00F7431A"/>
    <w:rsid w:val="00F750B4"/>
    <w:rsid w:val="00F773E5"/>
    <w:rsid w:val="00F855CD"/>
    <w:rsid w:val="00F86951"/>
    <w:rsid w:val="00F86A0A"/>
    <w:rsid w:val="00F87337"/>
    <w:rsid w:val="00F934A1"/>
    <w:rsid w:val="00F9587E"/>
    <w:rsid w:val="00F96ED2"/>
    <w:rsid w:val="00FA08FE"/>
    <w:rsid w:val="00FA1F49"/>
    <w:rsid w:val="00FA3878"/>
    <w:rsid w:val="00FA58BE"/>
    <w:rsid w:val="00FA5AC9"/>
    <w:rsid w:val="00FA631F"/>
    <w:rsid w:val="00FB0BC3"/>
    <w:rsid w:val="00FB26B0"/>
    <w:rsid w:val="00FB624A"/>
    <w:rsid w:val="00FB7DAC"/>
    <w:rsid w:val="00FC030F"/>
    <w:rsid w:val="00FC221D"/>
    <w:rsid w:val="00FC2480"/>
    <w:rsid w:val="00FC5249"/>
    <w:rsid w:val="00FC6F71"/>
    <w:rsid w:val="00FC779F"/>
    <w:rsid w:val="00FC77FF"/>
    <w:rsid w:val="00FD1409"/>
    <w:rsid w:val="00FD3804"/>
    <w:rsid w:val="00FD6F3F"/>
    <w:rsid w:val="00FE2497"/>
    <w:rsid w:val="00FE4079"/>
    <w:rsid w:val="00FF1FFA"/>
    <w:rsid w:val="00FF357C"/>
    <w:rsid w:val="00FF391B"/>
    <w:rsid w:val="00FF4D2F"/>
    <w:rsid w:val="00FF66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5F65E"/>
  <w15:chartTrackingRefBased/>
  <w15:docId w15:val="{1703AB3A-6CA7-4552-BD4C-D6748D83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4"/>
      <w:lang w:eastAsia="en-US"/>
    </w:rPr>
  </w:style>
  <w:style w:type="paragraph" w:styleId="Heading1">
    <w:name w:val="heading 1"/>
    <w:basedOn w:val="Normal"/>
    <w:next w:val="Normal"/>
    <w:link w:val="Heading1Char"/>
    <w:qFormat/>
    <w:rsid w:val="00A22B4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B7FE5"/>
    <w:pPr>
      <w:keepNext/>
      <w:outlineLvl w:val="1"/>
    </w:pPr>
    <w:rPr>
      <w:rFonts w:ascii="Times New Roman" w:hAnsi="Times New Roman"/>
      <w:b/>
    </w:rPr>
  </w:style>
  <w:style w:type="paragraph" w:styleId="Heading3">
    <w:name w:val="heading 3"/>
    <w:basedOn w:val="Normal"/>
    <w:next w:val="Normal"/>
    <w:link w:val="Heading3Char"/>
    <w:unhideWhenUsed/>
    <w:qFormat/>
    <w:rsid w:val="00EB597B"/>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qFormat/>
    <w:rsid w:val="00EA002F"/>
    <w:pPr>
      <w:keepNext/>
      <w:jc w:val="both"/>
      <w:outlineLvl w:val="3"/>
    </w:pPr>
    <w:rPr>
      <w:b/>
      <w:bCs/>
      <w:sz w:val="20"/>
    </w:rPr>
  </w:style>
  <w:style w:type="paragraph" w:styleId="Heading5">
    <w:name w:val="heading 5"/>
    <w:basedOn w:val="Normal"/>
    <w:next w:val="Normal"/>
    <w:link w:val="Heading5Char"/>
    <w:qFormat/>
    <w:rsid w:val="00DD4047"/>
    <w:pPr>
      <w:keepNext/>
      <w:pBdr>
        <w:bottom w:val="single" w:sz="6" w:space="1" w:color="auto"/>
      </w:pBdr>
      <w:jc w:val="right"/>
      <w:outlineLvl w:val="4"/>
    </w:pPr>
    <w:rPr>
      <w:rFonts w:ascii="Times New Roman" w:hAnsi="Times New Roman"/>
      <w:b/>
      <w:sz w:val="22"/>
    </w:rPr>
  </w:style>
  <w:style w:type="paragraph" w:styleId="Heading6">
    <w:name w:val="heading 6"/>
    <w:basedOn w:val="Normal"/>
    <w:next w:val="Normal"/>
    <w:link w:val="Heading6Char"/>
    <w:qFormat/>
    <w:rsid w:val="00DD4047"/>
    <w:pPr>
      <w:keepNext/>
      <w:ind w:right="1416"/>
      <w:jc w:val="both"/>
      <w:outlineLvl w:val="5"/>
    </w:pPr>
    <w:rPr>
      <w:rFonts w:ascii="Times New Roman" w:hAnsi="Times New Roman"/>
      <w:lang w:val="en-US"/>
    </w:rPr>
  </w:style>
  <w:style w:type="paragraph" w:styleId="Heading7">
    <w:name w:val="heading 7"/>
    <w:basedOn w:val="Normal"/>
    <w:next w:val="Normal"/>
    <w:link w:val="Heading7Char"/>
    <w:qFormat/>
    <w:rsid w:val="00DD4047"/>
    <w:pPr>
      <w:keepNext/>
      <w:ind w:firstLine="1074"/>
      <w:jc w:val="both"/>
      <w:outlineLvl w:val="6"/>
    </w:pPr>
    <w:rPr>
      <w:b/>
      <w:lang w:val="en-GB"/>
    </w:rPr>
  </w:style>
  <w:style w:type="paragraph" w:styleId="Heading8">
    <w:name w:val="heading 8"/>
    <w:basedOn w:val="Normal"/>
    <w:next w:val="Normal"/>
    <w:link w:val="Heading8Char"/>
    <w:qFormat/>
    <w:rsid w:val="00DD4047"/>
    <w:pPr>
      <w:keepNext/>
      <w:jc w:val="center"/>
      <w:outlineLvl w:val="7"/>
    </w:pPr>
    <w:rPr>
      <w:rFonts w:ascii="Times New Roman" w:hAnsi="Times New Roman"/>
      <w:b/>
      <w:sz w:val="20"/>
    </w:rPr>
  </w:style>
  <w:style w:type="paragraph" w:styleId="Heading9">
    <w:name w:val="heading 9"/>
    <w:basedOn w:val="Normal"/>
    <w:next w:val="Normal"/>
    <w:link w:val="Heading9Char"/>
    <w:qFormat/>
    <w:rsid w:val="00DD4047"/>
    <w:pPr>
      <w:keepNext/>
      <w:ind w:left="142" w:right="1418"/>
      <w:jc w:val="both"/>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Pr>
      <w:rFonts w:ascii="Courier New" w:hAnsi="Courier New"/>
      <w:sz w:val="20"/>
      <w:lang w:val="x-none"/>
    </w:rPr>
  </w:style>
  <w:style w:type="paragraph" w:styleId="BalloonText">
    <w:name w:val="Balloon Text"/>
    <w:basedOn w:val="Normal"/>
    <w:link w:val="BalloonTextChar"/>
    <w:semiHidden/>
    <w:rsid w:val="00E23296"/>
    <w:rPr>
      <w:rFonts w:cs="Tahoma"/>
      <w:sz w:val="16"/>
      <w:szCs w:val="16"/>
    </w:rPr>
  </w:style>
  <w:style w:type="paragraph" w:styleId="Header">
    <w:name w:val="header"/>
    <w:basedOn w:val="Normal"/>
    <w:link w:val="HeaderChar"/>
    <w:rsid w:val="00DB0D0E"/>
    <w:pPr>
      <w:tabs>
        <w:tab w:val="center" w:pos="4536"/>
        <w:tab w:val="right" w:pos="9072"/>
      </w:tabs>
    </w:pPr>
  </w:style>
  <w:style w:type="paragraph" w:styleId="Footer">
    <w:name w:val="footer"/>
    <w:basedOn w:val="Normal"/>
    <w:link w:val="FooterChar"/>
    <w:rsid w:val="00DB0D0E"/>
    <w:pPr>
      <w:tabs>
        <w:tab w:val="center" w:pos="4536"/>
        <w:tab w:val="right" w:pos="9072"/>
      </w:tabs>
    </w:pPr>
    <w:rPr>
      <w:lang w:val="x-none"/>
    </w:rPr>
  </w:style>
  <w:style w:type="character" w:styleId="PageNumber">
    <w:name w:val="page number"/>
    <w:basedOn w:val="DefaultParagraphFont"/>
    <w:rsid w:val="00DB0D0E"/>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A71159"/>
    <w:rPr>
      <w:rFonts w:ascii="Courier New" w:hAnsi="Courier New"/>
      <w:lang w:eastAsia="en-US"/>
    </w:rPr>
  </w:style>
  <w:style w:type="character" w:customStyle="1" w:styleId="FooterChar">
    <w:name w:val="Footer Char"/>
    <w:link w:val="Footer"/>
    <w:rsid w:val="00C853E1"/>
    <w:rPr>
      <w:rFonts w:ascii="Tahoma" w:hAnsi="Tahoma"/>
      <w:sz w:val="24"/>
      <w:lang w:eastAsia="en-US"/>
    </w:rPr>
  </w:style>
  <w:style w:type="paragraph" w:styleId="ListParagraph">
    <w:name w:val="List Paragraph"/>
    <w:basedOn w:val="Normal"/>
    <w:uiPriority w:val="34"/>
    <w:qFormat/>
    <w:rsid w:val="00C05902"/>
    <w:pPr>
      <w:ind w:left="708"/>
    </w:pPr>
  </w:style>
  <w:style w:type="paragraph" w:customStyle="1" w:styleId="Default">
    <w:name w:val="Default"/>
    <w:rsid w:val="00EB08F4"/>
    <w:pPr>
      <w:autoSpaceDE w:val="0"/>
      <w:autoSpaceDN w:val="0"/>
      <w:adjustRightInd w:val="0"/>
    </w:pPr>
    <w:rPr>
      <w:rFonts w:ascii="Arial" w:hAnsi="Arial" w:cs="Arial"/>
      <w:color w:val="000000"/>
      <w:sz w:val="24"/>
      <w:szCs w:val="24"/>
      <w:lang w:val="en-US" w:eastAsia="en-US"/>
    </w:rPr>
  </w:style>
  <w:style w:type="character" w:customStyle="1" w:styleId="Heading2Char">
    <w:name w:val="Heading 2 Char"/>
    <w:link w:val="Heading2"/>
    <w:rsid w:val="009B7FE5"/>
    <w:rPr>
      <w:b/>
      <w:sz w:val="24"/>
      <w:lang w:eastAsia="en-US"/>
    </w:rPr>
  </w:style>
  <w:style w:type="paragraph" w:styleId="BodyText3">
    <w:name w:val="Body Text 3"/>
    <w:basedOn w:val="Normal"/>
    <w:link w:val="BodyText3Char"/>
    <w:rsid w:val="00F86A0A"/>
    <w:pPr>
      <w:spacing w:after="120"/>
    </w:pPr>
    <w:rPr>
      <w:sz w:val="16"/>
      <w:szCs w:val="16"/>
    </w:rPr>
  </w:style>
  <w:style w:type="character" w:customStyle="1" w:styleId="BodyText3Char">
    <w:name w:val="Body Text 3 Char"/>
    <w:link w:val="BodyText3"/>
    <w:rsid w:val="00F86A0A"/>
    <w:rPr>
      <w:rFonts w:ascii="Tahoma" w:hAnsi="Tahoma"/>
      <w:sz w:val="16"/>
      <w:szCs w:val="16"/>
      <w:lang w:eastAsia="en-US"/>
    </w:rPr>
  </w:style>
  <w:style w:type="character" w:customStyle="1" w:styleId="Heading3Char">
    <w:name w:val="Heading 3 Char"/>
    <w:link w:val="Heading3"/>
    <w:rsid w:val="00EB597B"/>
    <w:rPr>
      <w:rFonts w:ascii="Calibri Light" w:eastAsia="Times New Roman" w:hAnsi="Calibri Light" w:cs="Times New Roman"/>
      <w:b/>
      <w:bCs/>
      <w:sz w:val="26"/>
      <w:szCs w:val="26"/>
      <w:lang w:eastAsia="en-US"/>
    </w:rPr>
  </w:style>
  <w:style w:type="character" w:customStyle="1" w:styleId="hps">
    <w:name w:val="hps"/>
    <w:rsid w:val="003C2EC4"/>
  </w:style>
  <w:style w:type="character" w:customStyle="1" w:styleId="Heading1Char">
    <w:name w:val="Heading 1 Char"/>
    <w:basedOn w:val="DefaultParagraphFont"/>
    <w:link w:val="Heading1"/>
    <w:rsid w:val="00A22B47"/>
    <w:rPr>
      <w:rFonts w:asciiTheme="majorHAnsi" w:eastAsiaTheme="majorEastAsia" w:hAnsiTheme="majorHAnsi" w:cstheme="majorBidi"/>
      <w:color w:val="2E74B5" w:themeColor="accent1" w:themeShade="BF"/>
      <w:sz w:val="32"/>
      <w:szCs w:val="32"/>
      <w:lang w:eastAsia="en-US"/>
    </w:rPr>
  </w:style>
  <w:style w:type="character" w:styleId="Emphasis">
    <w:name w:val="Emphasis"/>
    <w:basedOn w:val="DefaultParagraphFont"/>
    <w:uiPriority w:val="20"/>
    <w:qFormat/>
    <w:rsid w:val="00A22B47"/>
    <w:rPr>
      <w:i/>
      <w:iCs/>
    </w:rPr>
  </w:style>
  <w:style w:type="character" w:customStyle="1" w:styleId="Heading5Char">
    <w:name w:val="Heading 5 Char"/>
    <w:basedOn w:val="DefaultParagraphFont"/>
    <w:link w:val="Heading5"/>
    <w:rsid w:val="00DD4047"/>
    <w:rPr>
      <w:b/>
      <w:sz w:val="22"/>
      <w:lang w:eastAsia="en-US"/>
    </w:rPr>
  </w:style>
  <w:style w:type="character" w:customStyle="1" w:styleId="Heading6Char">
    <w:name w:val="Heading 6 Char"/>
    <w:basedOn w:val="DefaultParagraphFont"/>
    <w:link w:val="Heading6"/>
    <w:rsid w:val="00DD4047"/>
    <w:rPr>
      <w:sz w:val="24"/>
      <w:lang w:val="en-US" w:eastAsia="en-US"/>
    </w:rPr>
  </w:style>
  <w:style w:type="character" w:customStyle="1" w:styleId="Heading7Char">
    <w:name w:val="Heading 7 Char"/>
    <w:basedOn w:val="DefaultParagraphFont"/>
    <w:link w:val="Heading7"/>
    <w:rsid w:val="00DD4047"/>
    <w:rPr>
      <w:rFonts w:ascii="Tahoma" w:hAnsi="Tahoma"/>
      <w:b/>
      <w:sz w:val="24"/>
      <w:lang w:val="en-GB" w:eastAsia="en-US"/>
    </w:rPr>
  </w:style>
  <w:style w:type="character" w:customStyle="1" w:styleId="Heading8Char">
    <w:name w:val="Heading 8 Char"/>
    <w:basedOn w:val="DefaultParagraphFont"/>
    <w:link w:val="Heading8"/>
    <w:rsid w:val="00DD4047"/>
    <w:rPr>
      <w:b/>
      <w:lang w:eastAsia="en-US"/>
    </w:rPr>
  </w:style>
  <w:style w:type="character" w:customStyle="1" w:styleId="Heading9Char">
    <w:name w:val="Heading 9 Char"/>
    <w:basedOn w:val="DefaultParagraphFont"/>
    <w:link w:val="Heading9"/>
    <w:rsid w:val="00DD4047"/>
    <w:rPr>
      <w:b/>
      <w:sz w:val="24"/>
      <w:lang w:eastAsia="en-US"/>
    </w:rPr>
  </w:style>
  <w:style w:type="character" w:customStyle="1" w:styleId="HeaderChar">
    <w:name w:val="Header Char"/>
    <w:basedOn w:val="DefaultParagraphFont"/>
    <w:link w:val="Header"/>
    <w:rsid w:val="00DD4047"/>
    <w:rPr>
      <w:rFonts w:ascii="Tahoma" w:hAnsi="Tahoma"/>
      <w:sz w:val="24"/>
      <w:lang w:eastAsia="en-US"/>
    </w:rPr>
  </w:style>
  <w:style w:type="character" w:customStyle="1" w:styleId="BalloonTextChar">
    <w:name w:val="Balloon Text Char"/>
    <w:link w:val="BalloonText"/>
    <w:semiHidden/>
    <w:rsid w:val="00DD4047"/>
    <w:rPr>
      <w:rFonts w:ascii="Tahoma" w:hAnsi="Tahoma" w:cs="Tahoma"/>
      <w:sz w:val="16"/>
      <w:szCs w:val="16"/>
      <w:lang w:eastAsia="en-US"/>
    </w:rPr>
  </w:style>
  <w:style w:type="table" w:styleId="TableGrid">
    <w:name w:val="Table Grid"/>
    <w:basedOn w:val="TableNormal"/>
    <w:uiPriority w:val="39"/>
    <w:rsid w:val="00DD4047"/>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DD4047"/>
    <w:pPr>
      <w:widowControl w:val="0"/>
    </w:pPr>
    <w:rPr>
      <w:rFonts w:ascii="Calibri" w:eastAsia="Calibri" w:hAnsi="Calibri"/>
      <w:sz w:val="22"/>
      <w:szCs w:val="22"/>
      <w:lang w:val="en-US"/>
    </w:rPr>
  </w:style>
  <w:style w:type="character" w:customStyle="1" w:styleId="Heading4Char">
    <w:name w:val="Heading 4 Char"/>
    <w:basedOn w:val="DefaultParagraphFont"/>
    <w:link w:val="Heading4"/>
    <w:rsid w:val="00DD4047"/>
    <w:rPr>
      <w:rFonts w:ascii="Tahoma" w:hAnsi="Tahoma"/>
      <w:b/>
      <w:bCs/>
      <w:lang w:eastAsia="en-US"/>
    </w:rPr>
  </w:style>
  <w:style w:type="numbering" w:customStyle="1" w:styleId="NoList1">
    <w:name w:val="No List1"/>
    <w:next w:val="NoList"/>
    <w:uiPriority w:val="99"/>
    <w:semiHidden/>
    <w:unhideWhenUsed/>
    <w:rsid w:val="00DD4047"/>
  </w:style>
  <w:style w:type="paragraph" w:styleId="BodyText">
    <w:name w:val="Body Text"/>
    <w:basedOn w:val="Normal"/>
    <w:link w:val="BodyTextChar"/>
    <w:rsid w:val="00DD4047"/>
    <w:pPr>
      <w:jc w:val="both"/>
    </w:pPr>
    <w:rPr>
      <w:rFonts w:ascii="Times New Roman" w:hAnsi="Times New Roman"/>
    </w:rPr>
  </w:style>
  <w:style w:type="character" w:customStyle="1" w:styleId="BodyTextChar">
    <w:name w:val="Body Text Char"/>
    <w:basedOn w:val="DefaultParagraphFont"/>
    <w:link w:val="BodyText"/>
    <w:rsid w:val="00DD4047"/>
    <w:rPr>
      <w:sz w:val="24"/>
      <w:lang w:eastAsia="en-US"/>
    </w:rPr>
  </w:style>
  <w:style w:type="paragraph" w:styleId="BodyText2">
    <w:name w:val="Body Text 2"/>
    <w:basedOn w:val="Normal"/>
    <w:link w:val="BodyText2Char"/>
    <w:rsid w:val="00DD4047"/>
    <w:pPr>
      <w:ind w:firstLine="720"/>
    </w:pPr>
    <w:rPr>
      <w:rFonts w:ascii="Arial" w:hAnsi="Arial"/>
    </w:rPr>
  </w:style>
  <w:style w:type="character" w:customStyle="1" w:styleId="BodyText2Char">
    <w:name w:val="Body Text 2 Char"/>
    <w:basedOn w:val="DefaultParagraphFont"/>
    <w:link w:val="BodyText2"/>
    <w:rsid w:val="00DD4047"/>
    <w:rPr>
      <w:rFonts w:ascii="Arial" w:hAnsi="Arial"/>
      <w:sz w:val="24"/>
      <w:lang w:eastAsia="en-US"/>
    </w:rPr>
  </w:style>
  <w:style w:type="paragraph" w:styleId="BodyTextIndent">
    <w:name w:val="Body Text Indent"/>
    <w:basedOn w:val="Normal"/>
    <w:link w:val="BodyTextIndentChar"/>
    <w:rsid w:val="00DD4047"/>
    <w:pPr>
      <w:spacing w:after="120"/>
      <w:ind w:left="283"/>
    </w:pPr>
    <w:rPr>
      <w:rFonts w:ascii="Times New Roman" w:hAnsi="Times New Roman"/>
      <w:sz w:val="20"/>
      <w:lang w:val="x-none"/>
    </w:rPr>
  </w:style>
  <w:style w:type="character" w:customStyle="1" w:styleId="BodyTextIndentChar">
    <w:name w:val="Body Text Indent Char"/>
    <w:basedOn w:val="DefaultParagraphFont"/>
    <w:link w:val="BodyTextIndent"/>
    <w:rsid w:val="00DD4047"/>
    <w:rPr>
      <w:lang w:val="x-none" w:eastAsia="en-US"/>
    </w:rPr>
  </w:style>
  <w:style w:type="character" w:styleId="FootnoteReference">
    <w:name w:val="footnote reference"/>
    <w:rsid w:val="00DD4047"/>
    <w:rPr>
      <w:vertAlign w:val="superscript"/>
    </w:rPr>
  </w:style>
  <w:style w:type="paragraph" w:customStyle="1" w:styleId="BodyText21">
    <w:name w:val="Body Text 21"/>
    <w:basedOn w:val="Normal"/>
    <w:rsid w:val="00DD4047"/>
    <w:pPr>
      <w:jc w:val="both"/>
    </w:pPr>
    <w:rPr>
      <w:rFonts w:ascii="Arial" w:hAnsi="Arial"/>
      <w:b/>
    </w:rPr>
  </w:style>
  <w:style w:type="paragraph" w:styleId="FootnoteText">
    <w:name w:val="footnote text"/>
    <w:basedOn w:val="Normal"/>
    <w:link w:val="FootnoteTextChar"/>
    <w:rsid w:val="00DD4047"/>
    <w:rPr>
      <w:rFonts w:ascii="Times New Roman" w:hAnsi="Times New Roman"/>
      <w:sz w:val="20"/>
      <w:lang w:val="en-US"/>
    </w:rPr>
  </w:style>
  <w:style w:type="character" w:customStyle="1" w:styleId="FootnoteTextChar">
    <w:name w:val="Footnote Text Char"/>
    <w:basedOn w:val="DefaultParagraphFont"/>
    <w:link w:val="FootnoteText"/>
    <w:rsid w:val="00DD4047"/>
    <w:rPr>
      <w:lang w:val="en-US" w:eastAsia="en-US"/>
    </w:rPr>
  </w:style>
  <w:style w:type="paragraph" w:styleId="BodyTextIndent2">
    <w:name w:val="Body Text Indent 2"/>
    <w:basedOn w:val="Normal"/>
    <w:link w:val="BodyTextIndent2Char"/>
    <w:rsid w:val="00DD4047"/>
    <w:pPr>
      <w:spacing w:before="60"/>
      <w:ind w:firstLine="720"/>
      <w:jc w:val="both"/>
    </w:pPr>
    <w:rPr>
      <w:rFonts w:ascii="Times New Roman" w:hAnsi="Times New Roman"/>
      <w:color w:val="FF0000"/>
      <w:lang w:val="en-US"/>
    </w:rPr>
  </w:style>
  <w:style w:type="character" w:customStyle="1" w:styleId="BodyTextIndent2Char">
    <w:name w:val="Body Text Indent 2 Char"/>
    <w:basedOn w:val="DefaultParagraphFont"/>
    <w:link w:val="BodyTextIndent2"/>
    <w:rsid w:val="00DD4047"/>
    <w:rPr>
      <w:color w:val="FF0000"/>
      <w:sz w:val="24"/>
      <w:lang w:val="en-US" w:eastAsia="en-US"/>
    </w:rPr>
  </w:style>
  <w:style w:type="paragraph" w:styleId="BodyTextIndent3">
    <w:name w:val="Body Text Indent 3"/>
    <w:basedOn w:val="Normal"/>
    <w:link w:val="BodyTextIndent3Char"/>
    <w:rsid w:val="00DD4047"/>
    <w:pPr>
      <w:spacing w:before="60"/>
      <w:ind w:firstLine="720"/>
      <w:jc w:val="both"/>
    </w:pPr>
    <w:rPr>
      <w:rFonts w:ascii="Times New Roman" w:hAnsi="Times New Roman"/>
      <w:color w:val="000000"/>
      <w:lang w:val="en-US"/>
    </w:rPr>
  </w:style>
  <w:style w:type="character" w:customStyle="1" w:styleId="BodyTextIndent3Char">
    <w:name w:val="Body Text Indent 3 Char"/>
    <w:basedOn w:val="DefaultParagraphFont"/>
    <w:link w:val="BodyTextIndent3"/>
    <w:rsid w:val="00DD4047"/>
    <w:rPr>
      <w:color w:val="000000"/>
      <w:sz w:val="24"/>
      <w:lang w:val="en-US" w:eastAsia="en-US"/>
    </w:rPr>
  </w:style>
  <w:style w:type="table" w:customStyle="1" w:styleId="TableGrid1">
    <w:name w:val="Table Grid1"/>
    <w:basedOn w:val="TableNormal"/>
    <w:next w:val="TableGrid"/>
    <w:locked/>
    <w:rsid w:val="00DD404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4047"/>
    <w:rPr>
      <w:color w:val="0000FF"/>
      <w:u w:val="single"/>
    </w:rPr>
  </w:style>
  <w:style w:type="paragraph" w:customStyle="1" w:styleId="CM1">
    <w:name w:val="CM1"/>
    <w:basedOn w:val="Normal"/>
    <w:next w:val="Normal"/>
    <w:uiPriority w:val="99"/>
    <w:rsid w:val="00DD4047"/>
    <w:pPr>
      <w:autoSpaceDE w:val="0"/>
      <w:autoSpaceDN w:val="0"/>
      <w:adjustRightInd w:val="0"/>
    </w:pPr>
    <w:rPr>
      <w:rFonts w:ascii="EUAlbertina" w:hAnsi="EUAlbertina"/>
      <w:szCs w:val="24"/>
      <w:lang w:eastAsia="bg-BG"/>
    </w:rPr>
  </w:style>
  <w:style w:type="paragraph" w:customStyle="1" w:styleId="CM4">
    <w:name w:val="CM4"/>
    <w:basedOn w:val="Normal"/>
    <w:next w:val="Normal"/>
    <w:rsid w:val="00DD4047"/>
    <w:pPr>
      <w:autoSpaceDE w:val="0"/>
      <w:autoSpaceDN w:val="0"/>
      <w:adjustRightInd w:val="0"/>
    </w:pPr>
    <w:rPr>
      <w:rFonts w:ascii="EUAlbertina" w:hAnsi="EUAlbertina"/>
      <w:szCs w:val="24"/>
      <w:lang w:eastAsia="bg-BG"/>
    </w:rPr>
  </w:style>
  <w:style w:type="paragraph" w:styleId="DocumentMap">
    <w:name w:val="Document Map"/>
    <w:basedOn w:val="Normal"/>
    <w:link w:val="DocumentMapChar"/>
    <w:rsid w:val="00DD4047"/>
    <w:pPr>
      <w:shd w:val="clear" w:color="auto" w:fill="000080"/>
    </w:pPr>
    <w:rPr>
      <w:rFonts w:cs="Tahoma"/>
      <w:sz w:val="20"/>
      <w:lang w:val="en-US"/>
    </w:rPr>
  </w:style>
  <w:style w:type="character" w:customStyle="1" w:styleId="DocumentMapChar">
    <w:name w:val="Document Map Char"/>
    <w:basedOn w:val="DefaultParagraphFont"/>
    <w:link w:val="DocumentMap"/>
    <w:rsid w:val="00DD4047"/>
    <w:rPr>
      <w:rFonts w:ascii="Tahoma" w:hAnsi="Tahoma" w:cs="Tahoma"/>
      <w:shd w:val="clear" w:color="auto" w:fill="000080"/>
      <w:lang w:val="en-US" w:eastAsia="en-US"/>
    </w:rPr>
  </w:style>
  <w:style w:type="character" w:styleId="Strong">
    <w:name w:val="Strong"/>
    <w:qFormat/>
    <w:rsid w:val="00DD4047"/>
    <w:rPr>
      <w:b/>
      <w:bCs/>
    </w:rPr>
  </w:style>
  <w:style w:type="paragraph" w:styleId="BlockText">
    <w:name w:val="Block Text"/>
    <w:basedOn w:val="Normal"/>
    <w:rsid w:val="00DD4047"/>
    <w:pPr>
      <w:widowControl w:val="0"/>
      <w:ind w:left="1984" w:right="-431" w:hanging="283"/>
    </w:pPr>
    <w:rPr>
      <w:rFonts w:ascii="Baltica" w:hAnsi="Baltica" w:cs="Tahoma"/>
      <w:szCs w:val="24"/>
      <w:lang w:bidi="hi-IN"/>
    </w:rPr>
  </w:style>
  <w:style w:type="paragraph" w:customStyle="1" w:styleId="CharCharCharChar">
    <w:name w:val="Char Char Char Char"/>
    <w:basedOn w:val="Normal"/>
    <w:rsid w:val="00DD4047"/>
    <w:pPr>
      <w:tabs>
        <w:tab w:val="left" w:pos="709"/>
      </w:tabs>
    </w:pPr>
    <w:rPr>
      <w:szCs w:val="24"/>
      <w:lang w:val="pl-PL" w:eastAsia="pl-PL"/>
    </w:rPr>
  </w:style>
  <w:style w:type="character" w:customStyle="1" w:styleId="WW8Num5z0">
    <w:name w:val="WW8Num5z0"/>
    <w:rsid w:val="00DD4047"/>
    <w:rPr>
      <w:rFonts w:ascii="Wingdings" w:hAnsi="Wingdings"/>
      <w:sz w:val="16"/>
    </w:rPr>
  </w:style>
  <w:style w:type="character" w:customStyle="1" w:styleId="a">
    <w:name w:val="Знаци за бележки под линия"/>
    <w:rsid w:val="00DD4047"/>
    <w:rPr>
      <w:vertAlign w:val="superscript"/>
    </w:rPr>
  </w:style>
  <w:style w:type="character" w:customStyle="1" w:styleId="WW8Num6z0">
    <w:name w:val="WW8Num6z0"/>
    <w:rsid w:val="00DD4047"/>
    <w:rPr>
      <w:rFonts w:ascii="Symbol" w:hAnsi="Symbol"/>
    </w:rPr>
  </w:style>
  <w:style w:type="character" w:customStyle="1" w:styleId="WW8Num10z0">
    <w:name w:val="WW8Num10z0"/>
    <w:rsid w:val="00DD4047"/>
    <w:rPr>
      <w:rFonts w:ascii="Symbol" w:hAnsi="Symbol"/>
    </w:rPr>
  </w:style>
  <w:style w:type="character" w:customStyle="1" w:styleId="WW8Num20z1">
    <w:name w:val="WW8Num20z1"/>
    <w:rsid w:val="00DD4047"/>
    <w:rPr>
      <w:rFonts w:ascii="Courier New" w:hAnsi="Courier New" w:cs="Courier New"/>
    </w:rPr>
  </w:style>
  <w:style w:type="paragraph" w:customStyle="1" w:styleId="CharCharCharChar1">
    <w:name w:val="Char Char Char Char1"/>
    <w:basedOn w:val="Normal"/>
    <w:rsid w:val="00DD4047"/>
    <w:pPr>
      <w:tabs>
        <w:tab w:val="left" w:pos="709"/>
      </w:tabs>
    </w:pPr>
    <w:rPr>
      <w:szCs w:val="24"/>
      <w:lang w:val="pl-PL" w:eastAsia="pl-PL"/>
    </w:rPr>
  </w:style>
  <w:style w:type="character" w:customStyle="1" w:styleId="WW8Num8z0">
    <w:name w:val="WW8Num8z0"/>
    <w:rsid w:val="00DD4047"/>
    <w:rPr>
      <w:rFonts w:ascii="Wingdings" w:hAnsi="Wingdings"/>
      <w:sz w:val="16"/>
    </w:rPr>
  </w:style>
  <w:style w:type="character" w:customStyle="1" w:styleId="WW8Num11z2">
    <w:name w:val="WW8Num11z2"/>
    <w:rsid w:val="00DD4047"/>
    <w:rPr>
      <w:rFonts w:ascii="Wingdings" w:hAnsi="Wingdings"/>
    </w:rPr>
  </w:style>
  <w:style w:type="paragraph" w:customStyle="1" w:styleId="1">
    <w:name w:val="Заглавие1"/>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2">
    <w:name w:val="Заглавие2"/>
    <w:basedOn w:val="Normal"/>
    <w:next w:val="BodyText"/>
    <w:rsid w:val="00DD4047"/>
    <w:pPr>
      <w:keepNext/>
      <w:suppressAutoHyphens/>
      <w:spacing w:before="240" w:after="120"/>
    </w:pPr>
    <w:rPr>
      <w:rFonts w:ascii="Arial" w:eastAsia="Arial Unicode MS" w:hAnsi="Arial" w:cs="Tahoma"/>
      <w:sz w:val="28"/>
      <w:szCs w:val="28"/>
      <w:lang w:val="en-US" w:eastAsia="ar-SA"/>
    </w:rPr>
  </w:style>
  <w:style w:type="paragraph" w:customStyle="1" w:styleId="CM3">
    <w:name w:val="CM3"/>
    <w:basedOn w:val="Default"/>
    <w:next w:val="Default"/>
    <w:uiPriority w:val="99"/>
    <w:rsid w:val="00DD4047"/>
    <w:rPr>
      <w:rFonts w:ascii="EUAlbertina" w:hAnsi="EUAlbertina" w:cs="Times New Roman"/>
      <w:color w:val="auto"/>
      <w:lang w:val="bg-BG" w:eastAsia="bg-BG"/>
    </w:rPr>
  </w:style>
  <w:style w:type="numbering" w:customStyle="1" w:styleId="NoList2">
    <w:name w:val="No List2"/>
    <w:next w:val="NoList"/>
    <w:uiPriority w:val="99"/>
    <w:semiHidden/>
    <w:unhideWhenUsed/>
    <w:rsid w:val="00DD4047"/>
  </w:style>
  <w:style w:type="numbering" w:customStyle="1" w:styleId="NoList3">
    <w:name w:val="No List3"/>
    <w:next w:val="NoList"/>
    <w:semiHidden/>
    <w:rsid w:val="00DD4047"/>
  </w:style>
  <w:style w:type="table" w:customStyle="1" w:styleId="TableGrid0">
    <w:name w:val="TableGrid"/>
    <w:rsid w:val="000B7023"/>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character" w:customStyle="1" w:styleId="highlight">
    <w:name w:val="highlight"/>
    <w:basedOn w:val="DefaultParagraphFont"/>
    <w:rsid w:val="000B7023"/>
  </w:style>
  <w:style w:type="paragraph" w:styleId="NoSpacing">
    <w:name w:val="No Spacing"/>
    <w:qFormat/>
    <w:rsid w:val="008F4F4D"/>
    <w:rPr>
      <w:rFonts w:asciiTheme="minorHAnsi" w:eastAsiaTheme="minorHAnsi" w:hAnsiTheme="minorHAnsi" w:cstheme="minorBidi"/>
      <w:sz w:val="22"/>
      <w:szCs w:val="22"/>
      <w:lang w:eastAsia="en-US"/>
    </w:rPr>
  </w:style>
  <w:style w:type="character" w:customStyle="1" w:styleId="Bodytext20">
    <w:name w:val="Body text (2)"/>
    <w:basedOn w:val="DefaultParagraphFont"/>
    <w:rsid w:val="008F4F4D"/>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903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bg-BG"/>
    </w:rPr>
  </w:style>
  <w:style w:type="character" w:customStyle="1" w:styleId="HTMLPreformattedChar">
    <w:name w:val="HTML Preformatted Char"/>
    <w:basedOn w:val="DefaultParagraphFont"/>
    <w:link w:val="HTMLPreformatted"/>
    <w:uiPriority w:val="99"/>
    <w:rsid w:val="00903050"/>
    <w:rPr>
      <w:rFonts w:ascii="Courier New" w:hAnsi="Courier New" w:cs="Courier New"/>
    </w:rPr>
  </w:style>
  <w:style w:type="paragraph" w:customStyle="1" w:styleId="Heading">
    <w:name w:val="Heading"/>
    <w:basedOn w:val="Normal"/>
    <w:next w:val="BodyText"/>
    <w:rsid w:val="00284009"/>
    <w:pPr>
      <w:suppressAutoHyphens/>
      <w:jc w:val="center"/>
    </w:pPr>
    <w:rPr>
      <w:rFonts w:ascii="Times New Roman" w:hAnsi="Times New Roman"/>
      <w:b/>
      <w:lang w:eastAsia="zh-CN"/>
    </w:rPr>
  </w:style>
  <w:style w:type="character" w:customStyle="1" w:styleId="a0">
    <w:name w:val="Други_"/>
    <w:basedOn w:val="DefaultParagraphFont"/>
    <w:link w:val="a1"/>
    <w:rsid w:val="004C0913"/>
    <w:rPr>
      <w:rFonts w:ascii="Verdana" w:eastAsia="Verdana" w:hAnsi="Verdana" w:cs="Verdana"/>
      <w:color w:val="3A3A3A"/>
      <w:sz w:val="16"/>
      <w:szCs w:val="16"/>
    </w:rPr>
  </w:style>
  <w:style w:type="paragraph" w:customStyle="1" w:styleId="a1">
    <w:name w:val="Други"/>
    <w:basedOn w:val="Normal"/>
    <w:link w:val="a0"/>
    <w:rsid w:val="004C0913"/>
    <w:pPr>
      <w:widowControl w:val="0"/>
      <w:jc w:val="center"/>
    </w:pPr>
    <w:rPr>
      <w:rFonts w:ascii="Verdana" w:eastAsia="Verdana" w:hAnsi="Verdana" w:cs="Verdana"/>
      <w:color w:val="3A3A3A"/>
      <w:sz w:val="16"/>
      <w:szCs w:val="16"/>
      <w:lang w:eastAsia="bg-BG"/>
    </w:rPr>
  </w:style>
  <w:style w:type="character" w:customStyle="1" w:styleId="a2">
    <w:name w:val="Основен текст_"/>
    <w:basedOn w:val="DefaultParagraphFont"/>
    <w:link w:val="10"/>
    <w:rsid w:val="00FD3804"/>
    <w:rPr>
      <w:rFonts w:ascii="Verdana" w:eastAsia="Verdana" w:hAnsi="Verdana" w:cs="Verdana"/>
      <w:color w:val="3A3A3A"/>
      <w:sz w:val="19"/>
      <w:szCs w:val="19"/>
    </w:rPr>
  </w:style>
  <w:style w:type="character" w:customStyle="1" w:styleId="20">
    <w:name w:val="Основен текст (2)_"/>
    <w:basedOn w:val="DefaultParagraphFont"/>
    <w:link w:val="21"/>
    <w:rsid w:val="00FD3804"/>
    <w:rPr>
      <w:rFonts w:ascii="Verdana" w:eastAsia="Verdana" w:hAnsi="Verdana" w:cs="Verdana"/>
      <w:color w:val="3A3A3A"/>
      <w:sz w:val="16"/>
      <w:szCs w:val="16"/>
    </w:rPr>
  </w:style>
  <w:style w:type="paragraph" w:customStyle="1" w:styleId="10">
    <w:name w:val="Основен текст1"/>
    <w:basedOn w:val="Normal"/>
    <w:link w:val="a2"/>
    <w:rsid w:val="00FD3804"/>
    <w:pPr>
      <w:widowControl w:val="0"/>
      <w:spacing w:after="60"/>
    </w:pPr>
    <w:rPr>
      <w:rFonts w:ascii="Verdana" w:eastAsia="Verdana" w:hAnsi="Verdana" w:cs="Verdana"/>
      <w:color w:val="3A3A3A"/>
      <w:sz w:val="19"/>
      <w:szCs w:val="19"/>
      <w:lang w:eastAsia="bg-BG"/>
    </w:rPr>
  </w:style>
  <w:style w:type="paragraph" w:customStyle="1" w:styleId="21">
    <w:name w:val="Основен текст (2)"/>
    <w:basedOn w:val="Normal"/>
    <w:link w:val="20"/>
    <w:rsid w:val="00FD3804"/>
    <w:pPr>
      <w:widowControl w:val="0"/>
      <w:spacing w:after="110" w:line="230" w:lineRule="auto"/>
    </w:pPr>
    <w:rPr>
      <w:rFonts w:ascii="Verdana" w:eastAsia="Verdana" w:hAnsi="Verdana" w:cs="Verdana"/>
      <w:color w:val="3A3A3A"/>
      <w:sz w:val="16"/>
      <w:szCs w:val="16"/>
      <w:lang w:eastAsia="bg-BG"/>
    </w:rPr>
  </w:style>
  <w:style w:type="character" w:customStyle="1" w:styleId="285pt">
    <w:name w:val="Основен текст (2) + 8;5 pt;Удебелен"/>
    <w:basedOn w:val="DefaultParagraphFont"/>
    <w:rsid w:val="008545A1"/>
    <w:rPr>
      <w:rFonts w:ascii="Tahoma" w:eastAsia="Tahoma" w:hAnsi="Tahoma" w:cs="Tahoma"/>
      <w:b/>
      <w:bCs/>
      <w:i w:val="0"/>
      <w:iCs w:val="0"/>
      <w:caps w:val="0"/>
      <w:smallCaps w:val="0"/>
      <w:strike w:val="0"/>
      <w:dstrike w:val="0"/>
      <w:color w:val="000000"/>
      <w:spacing w:val="0"/>
      <w:w w:val="100"/>
      <w:sz w:val="17"/>
      <w:szCs w:val="17"/>
      <w:u w:val="none"/>
      <w:lang w:val="bg-BG" w:eastAsia="bg-BG" w:bidi="bg-BG"/>
    </w:rPr>
  </w:style>
  <w:style w:type="character" w:customStyle="1" w:styleId="285pt0">
    <w:name w:val="Основен текст (2) + 8;5 pt"/>
    <w:basedOn w:val="20"/>
    <w:rsid w:val="008545A1"/>
    <w:rPr>
      <w:rFonts w:ascii="Verdana" w:eastAsia="Verdana" w:hAnsi="Verdana" w:cs="Verdana"/>
      <w:color w:val="000000"/>
      <w:spacing w:val="0"/>
      <w:w w:val="100"/>
      <w:sz w:val="17"/>
      <w:szCs w:val="17"/>
      <w:shd w:val="clear" w:color="auto" w:fill="FFFFFF"/>
      <w:lang w:val="bg-BG" w:eastAsia="bg-BG" w:bidi="bg-BG"/>
    </w:rPr>
  </w:style>
  <w:style w:type="character" w:customStyle="1" w:styleId="28">
    <w:name w:val="Основен текст (2) + 8"/>
    <w:basedOn w:val="DefaultParagraphFont"/>
    <w:rsid w:val="008545A1"/>
    <w:rPr>
      <w:rFonts w:ascii="Verdana" w:eastAsia="Verdana" w:hAnsi="Verdana" w:cs="Verdana"/>
      <w:color w:val="000000"/>
      <w:spacing w:val="0"/>
      <w:w w:val="100"/>
      <w:sz w:val="17"/>
      <w:szCs w:val="17"/>
      <w:shd w:val="clear" w:color="auto" w:fill="FFFFFF"/>
      <w:lang w:val="bg-BG" w:eastAsia="bg-BG" w:bidi="bg-BG"/>
    </w:rPr>
  </w:style>
  <w:style w:type="character" w:customStyle="1" w:styleId="285pt1">
    <w:name w:val="Основен текст (2) + 8;5 pt1"/>
    <w:basedOn w:val="20"/>
    <w:rsid w:val="008545A1"/>
    <w:rPr>
      <w:rFonts w:ascii="Verdana" w:eastAsia="Verdana" w:hAnsi="Verdana" w:cs="Verdana"/>
      <w:color w:val="000000"/>
      <w:spacing w:val="0"/>
      <w:w w:val="100"/>
      <w:sz w:val="17"/>
      <w:szCs w:val="17"/>
      <w:shd w:val="clear" w:color="auto" w:fill="FFFFFF"/>
      <w:lang w:val="bg-BG" w:eastAsia="bg-BG" w:bidi="bg-BG"/>
    </w:rPr>
  </w:style>
  <w:style w:type="character" w:customStyle="1" w:styleId="22">
    <w:name w:val="Основен текст (2) + Курсив"/>
    <w:basedOn w:val="20"/>
    <w:rsid w:val="008545A1"/>
    <w:rPr>
      <w:rFonts w:ascii="Verdana" w:eastAsia="Verdana" w:hAnsi="Verdana" w:cs="Verdana"/>
      <w:i/>
      <w:iCs/>
      <w:color w:val="000000"/>
      <w:spacing w:val="0"/>
      <w:w w:val="100"/>
      <w:sz w:val="19"/>
      <w:szCs w:val="19"/>
      <w:shd w:val="clear" w:color="auto" w:fill="FFFFFF"/>
      <w:lang w:val="bg-BG" w:eastAsia="bg-BG" w:bidi="bg-BG"/>
    </w:rPr>
  </w:style>
  <w:style w:type="character" w:customStyle="1" w:styleId="2MSReferenceSansSerif85pt">
    <w:name w:val="Основен текст (2) + MS Reference Sans Serif;8;5 pt"/>
    <w:basedOn w:val="DefaultParagraphFont"/>
    <w:rsid w:val="008545A1"/>
    <w:rPr>
      <w:rFonts w:ascii="MS Reference Sans Serif" w:eastAsia="MS Reference Sans Serif" w:hAnsi="MS Reference Sans Serif" w:cs="MS Reference Sans Serif"/>
      <w:b w:val="0"/>
      <w:bCs w:val="0"/>
      <w:i w:val="0"/>
      <w:iCs w:val="0"/>
      <w:caps w:val="0"/>
      <w:smallCaps w:val="0"/>
      <w:strike w:val="0"/>
      <w:dstrike w:val="0"/>
      <w:color w:val="000000"/>
      <w:spacing w:val="0"/>
      <w:w w:val="100"/>
      <w:sz w:val="17"/>
      <w:szCs w:val="17"/>
      <w:u w:val="none"/>
      <w:lang w:val="bg-BG" w:eastAsia="bg-BG" w:bidi="bg-BG"/>
    </w:rPr>
  </w:style>
  <w:style w:type="paragraph" w:customStyle="1" w:styleId="210">
    <w:name w:val="Основен текст (2)1"/>
    <w:basedOn w:val="Normal"/>
    <w:rsid w:val="008545A1"/>
    <w:pPr>
      <w:widowControl w:val="0"/>
      <w:shd w:val="clear" w:color="auto" w:fill="FFFFFF"/>
      <w:suppressAutoHyphens/>
      <w:spacing w:before="60" w:after="180" w:line="0" w:lineRule="atLeast"/>
      <w:ind w:hanging="540"/>
      <w:jc w:val="center"/>
    </w:pPr>
    <w:rPr>
      <w:rFonts w:ascii="Verdana" w:eastAsia="Verdana" w:hAnsi="Verdana" w:cs="Verdana"/>
      <w:sz w:val="19"/>
      <w:szCs w:val="19"/>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8678">
      <w:bodyDiv w:val="1"/>
      <w:marLeft w:val="0"/>
      <w:marRight w:val="0"/>
      <w:marTop w:val="0"/>
      <w:marBottom w:val="0"/>
      <w:divBdr>
        <w:top w:val="none" w:sz="0" w:space="0" w:color="auto"/>
        <w:left w:val="none" w:sz="0" w:space="0" w:color="auto"/>
        <w:bottom w:val="none" w:sz="0" w:space="0" w:color="auto"/>
        <w:right w:val="none" w:sz="0" w:space="0" w:color="auto"/>
      </w:divBdr>
    </w:div>
    <w:div w:id="244921599">
      <w:bodyDiv w:val="1"/>
      <w:marLeft w:val="0"/>
      <w:marRight w:val="0"/>
      <w:marTop w:val="0"/>
      <w:marBottom w:val="0"/>
      <w:divBdr>
        <w:top w:val="none" w:sz="0" w:space="0" w:color="auto"/>
        <w:left w:val="none" w:sz="0" w:space="0" w:color="auto"/>
        <w:bottom w:val="none" w:sz="0" w:space="0" w:color="auto"/>
        <w:right w:val="none" w:sz="0" w:space="0" w:color="auto"/>
      </w:divBdr>
    </w:div>
    <w:div w:id="247084621">
      <w:bodyDiv w:val="1"/>
      <w:marLeft w:val="0"/>
      <w:marRight w:val="0"/>
      <w:marTop w:val="0"/>
      <w:marBottom w:val="0"/>
      <w:divBdr>
        <w:top w:val="none" w:sz="0" w:space="0" w:color="auto"/>
        <w:left w:val="none" w:sz="0" w:space="0" w:color="auto"/>
        <w:bottom w:val="none" w:sz="0" w:space="0" w:color="auto"/>
        <w:right w:val="none" w:sz="0" w:space="0" w:color="auto"/>
      </w:divBdr>
    </w:div>
    <w:div w:id="295180092">
      <w:bodyDiv w:val="1"/>
      <w:marLeft w:val="0"/>
      <w:marRight w:val="0"/>
      <w:marTop w:val="0"/>
      <w:marBottom w:val="0"/>
      <w:divBdr>
        <w:top w:val="none" w:sz="0" w:space="0" w:color="auto"/>
        <w:left w:val="none" w:sz="0" w:space="0" w:color="auto"/>
        <w:bottom w:val="none" w:sz="0" w:space="0" w:color="auto"/>
        <w:right w:val="none" w:sz="0" w:space="0" w:color="auto"/>
      </w:divBdr>
    </w:div>
    <w:div w:id="458652257">
      <w:bodyDiv w:val="1"/>
      <w:marLeft w:val="0"/>
      <w:marRight w:val="0"/>
      <w:marTop w:val="0"/>
      <w:marBottom w:val="0"/>
      <w:divBdr>
        <w:top w:val="none" w:sz="0" w:space="0" w:color="auto"/>
        <w:left w:val="none" w:sz="0" w:space="0" w:color="auto"/>
        <w:bottom w:val="none" w:sz="0" w:space="0" w:color="auto"/>
        <w:right w:val="none" w:sz="0" w:space="0" w:color="auto"/>
      </w:divBdr>
    </w:div>
    <w:div w:id="497232485">
      <w:bodyDiv w:val="1"/>
      <w:marLeft w:val="0"/>
      <w:marRight w:val="0"/>
      <w:marTop w:val="0"/>
      <w:marBottom w:val="0"/>
      <w:divBdr>
        <w:top w:val="none" w:sz="0" w:space="0" w:color="auto"/>
        <w:left w:val="none" w:sz="0" w:space="0" w:color="auto"/>
        <w:bottom w:val="none" w:sz="0" w:space="0" w:color="auto"/>
        <w:right w:val="none" w:sz="0" w:space="0" w:color="auto"/>
      </w:divBdr>
    </w:div>
    <w:div w:id="860357448">
      <w:bodyDiv w:val="1"/>
      <w:marLeft w:val="0"/>
      <w:marRight w:val="0"/>
      <w:marTop w:val="0"/>
      <w:marBottom w:val="0"/>
      <w:divBdr>
        <w:top w:val="none" w:sz="0" w:space="0" w:color="auto"/>
        <w:left w:val="none" w:sz="0" w:space="0" w:color="auto"/>
        <w:bottom w:val="none" w:sz="0" w:space="0" w:color="auto"/>
        <w:right w:val="none" w:sz="0" w:space="0" w:color="auto"/>
      </w:divBdr>
    </w:div>
    <w:div w:id="998197654">
      <w:bodyDiv w:val="1"/>
      <w:marLeft w:val="0"/>
      <w:marRight w:val="0"/>
      <w:marTop w:val="0"/>
      <w:marBottom w:val="0"/>
      <w:divBdr>
        <w:top w:val="none" w:sz="0" w:space="0" w:color="auto"/>
        <w:left w:val="none" w:sz="0" w:space="0" w:color="auto"/>
        <w:bottom w:val="none" w:sz="0" w:space="0" w:color="auto"/>
        <w:right w:val="none" w:sz="0" w:space="0" w:color="auto"/>
      </w:divBdr>
    </w:div>
    <w:div w:id="1093665688">
      <w:bodyDiv w:val="1"/>
      <w:marLeft w:val="0"/>
      <w:marRight w:val="0"/>
      <w:marTop w:val="0"/>
      <w:marBottom w:val="0"/>
      <w:divBdr>
        <w:top w:val="none" w:sz="0" w:space="0" w:color="auto"/>
        <w:left w:val="none" w:sz="0" w:space="0" w:color="auto"/>
        <w:bottom w:val="none" w:sz="0" w:space="0" w:color="auto"/>
        <w:right w:val="none" w:sz="0" w:space="0" w:color="auto"/>
      </w:divBdr>
    </w:div>
    <w:div w:id="1094090426">
      <w:bodyDiv w:val="1"/>
      <w:marLeft w:val="0"/>
      <w:marRight w:val="0"/>
      <w:marTop w:val="0"/>
      <w:marBottom w:val="0"/>
      <w:divBdr>
        <w:top w:val="none" w:sz="0" w:space="0" w:color="auto"/>
        <w:left w:val="none" w:sz="0" w:space="0" w:color="auto"/>
        <w:bottom w:val="none" w:sz="0" w:space="0" w:color="auto"/>
        <w:right w:val="none" w:sz="0" w:space="0" w:color="auto"/>
      </w:divBdr>
    </w:div>
    <w:div w:id="1142649861">
      <w:bodyDiv w:val="1"/>
      <w:marLeft w:val="0"/>
      <w:marRight w:val="0"/>
      <w:marTop w:val="0"/>
      <w:marBottom w:val="0"/>
      <w:divBdr>
        <w:top w:val="none" w:sz="0" w:space="0" w:color="auto"/>
        <w:left w:val="none" w:sz="0" w:space="0" w:color="auto"/>
        <w:bottom w:val="none" w:sz="0" w:space="0" w:color="auto"/>
        <w:right w:val="none" w:sz="0" w:space="0" w:color="auto"/>
      </w:divBdr>
    </w:div>
    <w:div w:id="1335764236">
      <w:bodyDiv w:val="1"/>
      <w:marLeft w:val="0"/>
      <w:marRight w:val="0"/>
      <w:marTop w:val="0"/>
      <w:marBottom w:val="0"/>
      <w:divBdr>
        <w:top w:val="none" w:sz="0" w:space="0" w:color="auto"/>
        <w:left w:val="none" w:sz="0" w:space="0" w:color="auto"/>
        <w:bottom w:val="none" w:sz="0" w:space="0" w:color="auto"/>
        <w:right w:val="none" w:sz="0" w:space="0" w:color="auto"/>
      </w:divBdr>
    </w:div>
    <w:div w:id="1430271941">
      <w:bodyDiv w:val="1"/>
      <w:marLeft w:val="0"/>
      <w:marRight w:val="0"/>
      <w:marTop w:val="0"/>
      <w:marBottom w:val="0"/>
      <w:divBdr>
        <w:top w:val="none" w:sz="0" w:space="0" w:color="auto"/>
        <w:left w:val="none" w:sz="0" w:space="0" w:color="auto"/>
        <w:bottom w:val="none" w:sz="0" w:space="0" w:color="auto"/>
        <w:right w:val="none" w:sz="0" w:space="0" w:color="auto"/>
      </w:divBdr>
    </w:div>
    <w:div w:id="1483502604">
      <w:bodyDiv w:val="1"/>
      <w:marLeft w:val="0"/>
      <w:marRight w:val="0"/>
      <w:marTop w:val="0"/>
      <w:marBottom w:val="0"/>
      <w:divBdr>
        <w:top w:val="none" w:sz="0" w:space="0" w:color="auto"/>
        <w:left w:val="none" w:sz="0" w:space="0" w:color="auto"/>
        <w:bottom w:val="none" w:sz="0" w:space="0" w:color="auto"/>
        <w:right w:val="none" w:sz="0" w:space="0" w:color="auto"/>
      </w:divBdr>
    </w:div>
    <w:div w:id="1533953058">
      <w:bodyDiv w:val="1"/>
      <w:marLeft w:val="0"/>
      <w:marRight w:val="0"/>
      <w:marTop w:val="0"/>
      <w:marBottom w:val="0"/>
      <w:divBdr>
        <w:top w:val="none" w:sz="0" w:space="0" w:color="auto"/>
        <w:left w:val="none" w:sz="0" w:space="0" w:color="auto"/>
        <w:bottom w:val="none" w:sz="0" w:space="0" w:color="auto"/>
        <w:right w:val="none" w:sz="0" w:space="0" w:color="auto"/>
      </w:divBdr>
    </w:div>
    <w:div w:id="1593539829">
      <w:bodyDiv w:val="1"/>
      <w:marLeft w:val="0"/>
      <w:marRight w:val="0"/>
      <w:marTop w:val="0"/>
      <w:marBottom w:val="0"/>
      <w:divBdr>
        <w:top w:val="none" w:sz="0" w:space="0" w:color="auto"/>
        <w:left w:val="none" w:sz="0" w:space="0" w:color="auto"/>
        <w:bottom w:val="none" w:sz="0" w:space="0" w:color="auto"/>
        <w:right w:val="none" w:sz="0" w:space="0" w:color="auto"/>
      </w:divBdr>
    </w:div>
    <w:div w:id="1594508456">
      <w:bodyDiv w:val="1"/>
      <w:marLeft w:val="0"/>
      <w:marRight w:val="0"/>
      <w:marTop w:val="0"/>
      <w:marBottom w:val="0"/>
      <w:divBdr>
        <w:top w:val="none" w:sz="0" w:space="0" w:color="auto"/>
        <w:left w:val="none" w:sz="0" w:space="0" w:color="auto"/>
        <w:bottom w:val="none" w:sz="0" w:space="0" w:color="auto"/>
        <w:right w:val="none" w:sz="0" w:space="0" w:color="auto"/>
      </w:divBdr>
    </w:div>
    <w:div w:id="1685551009">
      <w:bodyDiv w:val="1"/>
      <w:marLeft w:val="0"/>
      <w:marRight w:val="0"/>
      <w:marTop w:val="0"/>
      <w:marBottom w:val="0"/>
      <w:divBdr>
        <w:top w:val="none" w:sz="0" w:space="0" w:color="auto"/>
        <w:left w:val="none" w:sz="0" w:space="0" w:color="auto"/>
        <w:bottom w:val="none" w:sz="0" w:space="0" w:color="auto"/>
        <w:right w:val="none" w:sz="0" w:space="0" w:color="auto"/>
      </w:divBdr>
    </w:div>
    <w:div w:id="1702196761">
      <w:bodyDiv w:val="1"/>
      <w:marLeft w:val="0"/>
      <w:marRight w:val="0"/>
      <w:marTop w:val="0"/>
      <w:marBottom w:val="0"/>
      <w:divBdr>
        <w:top w:val="none" w:sz="0" w:space="0" w:color="auto"/>
        <w:left w:val="none" w:sz="0" w:space="0" w:color="auto"/>
        <w:bottom w:val="none" w:sz="0" w:space="0" w:color="auto"/>
        <w:right w:val="none" w:sz="0" w:space="0" w:color="auto"/>
      </w:divBdr>
    </w:div>
    <w:div w:id="2063214209">
      <w:bodyDiv w:val="1"/>
      <w:marLeft w:val="0"/>
      <w:marRight w:val="0"/>
      <w:marTop w:val="0"/>
      <w:marBottom w:val="0"/>
      <w:divBdr>
        <w:top w:val="none" w:sz="0" w:space="0" w:color="auto"/>
        <w:left w:val="none" w:sz="0" w:space="0" w:color="auto"/>
        <w:bottom w:val="none" w:sz="0" w:space="0" w:color="auto"/>
        <w:right w:val="none" w:sz="0" w:space="0" w:color="auto"/>
      </w:divBdr>
    </w:div>
    <w:div w:id="20699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6DAA6-0F6D-4681-B3EE-9FC836D12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1314</Words>
  <Characters>6800</Characters>
  <Application>Microsoft Office Word</Application>
  <DocSecurity>0</DocSecurity>
  <Lines>56</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ПРИЛОЖЕНИЕ 1</vt:lpstr>
      <vt:lpstr>ПРИЛОЖЕНИЕ 1</vt:lpstr>
    </vt:vector>
  </TitlesOfParts>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IVAN</dc:creator>
  <cp:keywords/>
  <cp:lastModifiedBy>user</cp:lastModifiedBy>
  <cp:revision>4</cp:revision>
  <cp:lastPrinted>2022-05-30T07:30:00Z</cp:lastPrinted>
  <dcterms:created xsi:type="dcterms:W3CDTF">2022-06-08T19:25:00Z</dcterms:created>
  <dcterms:modified xsi:type="dcterms:W3CDTF">2022-06-08T19:26:00Z</dcterms:modified>
</cp:coreProperties>
</file>