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4C41" w14:textId="1394F17E" w:rsidR="0036526A" w:rsidRPr="00941715" w:rsidRDefault="00941715" w:rsidP="00904ADB">
      <w:pPr>
        <w:overflowPunct/>
        <w:autoSpaceDE/>
        <w:autoSpaceDN/>
        <w:adjustRightInd/>
        <w:spacing w:line="360" w:lineRule="auto"/>
        <w:jc w:val="center"/>
        <w:textAlignment w:val="auto"/>
        <w:rPr>
          <w:rFonts w:ascii="Verdana" w:eastAsia="Calibri" w:hAnsi="Verdana"/>
          <w:b/>
          <w:iCs/>
          <w:lang w:val="bg-BG"/>
        </w:rPr>
      </w:pPr>
      <w:r>
        <w:rPr>
          <w:rFonts w:ascii="Verdana" w:eastAsia="Calibri" w:hAnsi="Verdana"/>
          <w:b/>
          <w:iCs/>
        </w:rPr>
        <w:t xml:space="preserve">SCOPE 257 </w:t>
      </w:r>
      <w:r>
        <w:rPr>
          <w:rFonts w:ascii="Verdana" w:eastAsia="Calibri" w:hAnsi="Verdana"/>
          <w:b/>
          <w:iCs/>
          <w:lang w:val="bg-BG"/>
        </w:rPr>
        <w:t>ЛИ</w:t>
      </w:r>
    </w:p>
    <w:p w14:paraId="061DD19B" w14:textId="27168FFB" w:rsidR="0036526A" w:rsidRPr="005373AC" w:rsidRDefault="0036526A" w:rsidP="00904ADB">
      <w:pPr>
        <w:overflowPunct/>
        <w:autoSpaceDE/>
        <w:autoSpaceDN/>
        <w:adjustRightInd/>
        <w:spacing w:line="360" w:lineRule="auto"/>
        <w:jc w:val="center"/>
        <w:textAlignment w:val="auto"/>
        <w:rPr>
          <w:rFonts w:ascii="Verdana" w:eastAsia="Calibri" w:hAnsi="Verdana"/>
          <w:b/>
          <w:iCs/>
        </w:rPr>
      </w:pPr>
      <w:r w:rsidRPr="006839E2">
        <w:rPr>
          <w:rFonts w:ascii="Verdana" w:eastAsia="Calibri" w:hAnsi="Verdana"/>
          <w:b/>
          <w:iCs/>
        </w:rPr>
        <w:t xml:space="preserve">Sofia, </w:t>
      </w:r>
      <w:r w:rsidR="005373AC">
        <w:rPr>
          <w:rFonts w:ascii="Verdana" w:eastAsia="Calibri" w:hAnsi="Verdana"/>
          <w:b/>
          <w:iCs/>
        </w:rPr>
        <w:t>30</w:t>
      </w:r>
      <w:r w:rsidR="003601F4" w:rsidRPr="003601F4">
        <w:rPr>
          <w:rFonts w:ascii="Verdana" w:eastAsia="Calibri" w:hAnsi="Verdana"/>
          <w:b/>
          <w:iCs/>
          <w:lang w:val="bg-BG"/>
        </w:rPr>
        <w:t>.</w:t>
      </w:r>
      <w:r w:rsidR="005373AC">
        <w:rPr>
          <w:rFonts w:ascii="Verdana" w:eastAsia="Calibri" w:hAnsi="Verdana"/>
          <w:b/>
          <w:iCs/>
        </w:rPr>
        <w:t>09</w:t>
      </w:r>
      <w:r w:rsidR="001C6791">
        <w:rPr>
          <w:rFonts w:ascii="Verdana" w:eastAsia="Calibri" w:hAnsi="Verdana"/>
          <w:b/>
          <w:iCs/>
          <w:lang w:val="bg-BG"/>
        </w:rPr>
        <w:t>.202</w:t>
      </w:r>
      <w:r w:rsidR="005373AC">
        <w:rPr>
          <w:rFonts w:ascii="Verdana" w:eastAsia="Calibri" w:hAnsi="Verdana"/>
          <w:b/>
          <w:iCs/>
        </w:rPr>
        <w:t>4</w:t>
      </w:r>
    </w:p>
    <w:p w14:paraId="63EAD64F" w14:textId="77777777" w:rsidR="00C372B0" w:rsidRDefault="00C372B0" w:rsidP="004A17A4">
      <w:pPr>
        <w:ind w:left="-142" w:right="94"/>
        <w:jc w:val="center"/>
        <w:rPr>
          <w:rFonts w:ascii="Verdana" w:eastAsia="Calibri" w:hAnsi="Verdana"/>
          <w:b/>
          <w:iCs/>
        </w:rPr>
      </w:pPr>
    </w:p>
    <w:p w14:paraId="4B0FB185" w14:textId="0DA502D4" w:rsidR="004009BB" w:rsidRPr="004009BB" w:rsidRDefault="00D33CCD" w:rsidP="004A17A4">
      <w:pPr>
        <w:ind w:left="-142" w:right="94"/>
        <w:jc w:val="center"/>
        <w:rPr>
          <w:rFonts w:ascii="Verdana" w:hAnsi="Verdana"/>
          <w:b/>
        </w:rPr>
      </w:pPr>
      <w:r w:rsidRPr="004009BB">
        <w:rPr>
          <w:rFonts w:ascii="Verdana" w:hAnsi="Verdana"/>
          <w:b/>
        </w:rPr>
        <w:t>BULGARIAN INSTITUTE OF METROLOGY</w:t>
      </w:r>
    </w:p>
    <w:p w14:paraId="341A135C" w14:textId="1D0B6755" w:rsidR="004009BB" w:rsidRDefault="00D33CCD" w:rsidP="004A17A4">
      <w:pPr>
        <w:ind w:left="-142" w:right="94"/>
        <w:jc w:val="center"/>
        <w:rPr>
          <w:rFonts w:ascii="Verdana" w:hAnsi="Verdana"/>
          <w:b/>
        </w:rPr>
      </w:pPr>
      <w:r w:rsidRPr="004009BB">
        <w:rPr>
          <w:rFonts w:ascii="Verdana" w:hAnsi="Verdana"/>
          <w:b/>
        </w:rPr>
        <w:t>ELECTROMAGNETIC COMPATIBILITY TEST LABORATORY</w:t>
      </w:r>
    </w:p>
    <w:p w14:paraId="6765744E" w14:textId="77777777" w:rsidR="00CA5F59" w:rsidRPr="004009BB" w:rsidRDefault="00CA5F59" w:rsidP="004A17A4">
      <w:pPr>
        <w:ind w:left="-142" w:right="94"/>
        <w:jc w:val="center"/>
        <w:rPr>
          <w:rFonts w:ascii="Verdana" w:hAnsi="Verdana"/>
          <w:b/>
        </w:rPr>
      </w:pPr>
    </w:p>
    <w:p w14:paraId="3A2BC3E8" w14:textId="0C7A89AB" w:rsidR="004009BB" w:rsidRPr="004009BB" w:rsidRDefault="004009BB" w:rsidP="004A17A4">
      <w:pPr>
        <w:ind w:left="-142" w:right="94"/>
        <w:jc w:val="center"/>
        <w:rPr>
          <w:rStyle w:val="PicturecaptionBold"/>
          <w:sz w:val="20"/>
          <w:szCs w:val="20"/>
          <w:lang w:val="en-GB"/>
        </w:rPr>
      </w:pPr>
      <w:r w:rsidRPr="004009BB">
        <w:rPr>
          <w:rFonts w:ascii="Verdana" w:hAnsi="Verdana"/>
          <w:b/>
        </w:rPr>
        <w:t>Management</w:t>
      </w:r>
      <w:r w:rsidRPr="004009BB">
        <w:rPr>
          <w:rFonts w:ascii="Verdana" w:hAnsi="Verdana"/>
          <w:b/>
          <w:lang w:val="bg-BG"/>
        </w:rPr>
        <w:t xml:space="preserve"> </w:t>
      </w:r>
      <w:r w:rsidRPr="004009BB">
        <w:rPr>
          <w:rStyle w:val="PicturecaptionBold"/>
          <w:sz w:val="20"/>
          <w:szCs w:val="20"/>
          <w:lang w:val="en-GB"/>
        </w:rPr>
        <w:t>address</w:t>
      </w:r>
      <w:r w:rsidRPr="004009BB">
        <w:rPr>
          <w:rFonts w:ascii="Verdana" w:hAnsi="Verdana"/>
          <w:b/>
        </w:rPr>
        <w:t>:</w:t>
      </w:r>
      <w:r w:rsidRPr="004009BB">
        <w:rPr>
          <w:rFonts w:ascii="Verdana" w:hAnsi="Verdana"/>
          <w:b/>
          <w:lang w:val="bg-BG"/>
        </w:rPr>
        <w:t xml:space="preserve"> </w:t>
      </w:r>
      <w:r w:rsidRPr="004009BB">
        <w:rPr>
          <w:rFonts w:ascii="Verdana" w:hAnsi="Verdana"/>
        </w:rPr>
        <w:t xml:space="preserve">1797 Sofia, 52B Dr. G. M. Dimitrov Blvd, </w:t>
      </w:r>
      <w:r w:rsidR="00B3378A" w:rsidRPr="004009BB">
        <w:rPr>
          <w:rFonts w:ascii="Verdana" w:hAnsi="Verdana"/>
        </w:rPr>
        <w:t>F</w:t>
      </w:r>
      <w:r w:rsidRPr="004009BB">
        <w:rPr>
          <w:rFonts w:ascii="Verdana" w:hAnsi="Verdana"/>
        </w:rPr>
        <w:t xml:space="preserve">loor </w:t>
      </w:r>
      <w:r w:rsidR="00B3378A">
        <w:rPr>
          <w:rFonts w:ascii="Verdana" w:hAnsi="Verdana"/>
        </w:rPr>
        <w:t>2</w:t>
      </w:r>
      <w:r w:rsidRPr="004009BB">
        <w:rPr>
          <w:rStyle w:val="PicturecaptionBold"/>
          <w:sz w:val="20"/>
          <w:szCs w:val="20"/>
          <w:lang w:val="en-GB"/>
        </w:rPr>
        <w:t xml:space="preserve"> </w:t>
      </w:r>
    </w:p>
    <w:p w14:paraId="3C076084" w14:textId="77777777" w:rsidR="00D47EBB" w:rsidRPr="004009BB" w:rsidRDefault="004009BB" w:rsidP="004A17A4">
      <w:pPr>
        <w:ind w:left="-142" w:right="94"/>
        <w:jc w:val="center"/>
        <w:rPr>
          <w:rFonts w:ascii="Verdana" w:hAnsi="Verdana"/>
          <w:lang w:val="bg-BG"/>
        </w:rPr>
      </w:pPr>
      <w:r w:rsidRPr="004009BB">
        <w:rPr>
          <w:rStyle w:val="PicturecaptionBold"/>
          <w:sz w:val="20"/>
          <w:szCs w:val="20"/>
          <w:lang w:val="en-GB"/>
        </w:rPr>
        <w:t>Laboratory</w:t>
      </w:r>
      <w:r w:rsidRPr="004009BB">
        <w:rPr>
          <w:rStyle w:val="PicturecaptionBold"/>
          <w:sz w:val="20"/>
          <w:szCs w:val="20"/>
        </w:rPr>
        <w:t xml:space="preserve"> </w:t>
      </w:r>
      <w:r w:rsidRPr="004009BB">
        <w:rPr>
          <w:rStyle w:val="PicturecaptionBold"/>
          <w:sz w:val="20"/>
          <w:szCs w:val="20"/>
          <w:lang w:val="en-GB"/>
        </w:rPr>
        <w:t>address</w:t>
      </w:r>
      <w:r w:rsidRPr="004009BB">
        <w:rPr>
          <w:rFonts w:ascii="Verdana" w:hAnsi="Verdana"/>
          <w:b/>
        </w:rPr>
        <w:t>:</w:t>
      </w:r>
      <w:r w:rsidRPr="004009BB">
        <w:rPr>
          <w:rFonts w:ascii="Verdana" w:hAnsi="Verdana"/>
          <w:b/>
          <w:lang w:val="bg-BG"/>
        </w:rPr>
        <w:t xml:space="preserve"> </w:t>
      </w:r>
      <w:r w:rsidRPr="004009BB">
        <w:rPr>
          <w:rFonts w:ascii="Verdana" w:hAnsi="Verdana"/>
        </w:rPr>
        <w:t xml:space="preserve">1784 Sofia, </w:t>
      </w:r>
      <w:proofErr w:type="spellStart"/>
      <w:r w:rsidRPr="004009BB">
        <w:rPr>
          <w:rFonts w:ascii="Verdana" w:hAnsi="Verdana"/>
        </w:rPr>
        <w:t>Poligona</w:t>
      </w:r>
      <w:proofErr w:type="spellEnd"/>
      <w:r w:rsidRPr="004009BB">
        <w:rPr>
          <w:rFonts w:ascii="Verdana" w:hAnsi="Verdana"/>
        </w:rPr>
        <w:t xml:space="preserve">, 2 Prof. Petar </w:t>
      </w:r>
      <w:proofErr w:type="spellStart"/>
      <w:r w:rsidRPr="004009BB">
        <w:rPr>
          <w:rFonts w:ascii="Verdana" w:hAnsi="Verdana"/>
        </w:rPr>
        <w:t>Mutafchiev</w:t>
      </w:r>
      <w:proofErr w:type="spellEnd"/>
      <w:r w:rsidRPr="004009BB">
        <w:rPr>
          <w:rFonts w:ascii="Verdana" w:hAnsi="Verdana"/>
        </w:rPr>
        <w:t xml:space="preserve"> Str</w:t>
      </w:r>
      <w:r w:rsidRPr="004009BB">
        <w:rPr>
          <w:rFonts w:ascii="Verdana" w:hAnsi="Verdana"/>
          <w:lang w:val="bg-BG"/>
        </w:rPr>
        <w:t>.</w:t>
      </w:r>
    </w:p>
    <w:p w14:paraId="020E7B81" w14:textId="77777777" w:rsidR="004009BB" w:rsidRDefault="004009BB" w:rsidP="004009BB">
      <w:pPr>
        <w:ind w:right="393"/>
        <w:jc w:val="center"/>
        <w:rPr>
          <w:rFonts w:ascii="Verdana" w:hAnsi="Verdana"/>
        </w:rPr>
      </w:pPr>
    </w:p>
    <w:p w14:paraId="00A4A549" w14:textId="77777777" w:rsidR="0060248A" w:rsidRDefault="0060248A" w:rsidP="008931F7">
      <w:pPr>
        <w:overflowPunct/>
        <w:autoSpaceDE/>
        <w:autoSpaceDN/>
        <w:adjustRightInd/>
        <w:textAlignment w:val="auto"/>
        <w:rPr>
          <w:rFonts w:ascii="Verdana" w:eastAsia="Calibri" w:hAnsi="Verdana"/>
        </w:rPr>
      </w:pPr>
      <w:r w:rsidRPr="00DC3D62">
        <w:rPr>
          <w:rFonts w:ascii="Verdana" w:eastAsia="Calibri" w:hAnsi="Verdana"/>
          <w:b/>
        </w:rPr>
        <w:t>To perform testing of</w:t>
      </w:r>
      <w:r w:rsidRPr="00DC3D62">
        <w:rPr>
          <w:rFonts w:ascii="Verdana" w:eastAsia="Calibri" w:hAnsi="Verdana"/>
        </w:rPr>
        <w:t>:</w:t>
      </w:r>
    </w:p>
    <w:tbl>
      <w:tblPr>
        <w:tblOverlap w:val="neve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8"/>
        <w:gridCol w:w="1842"/>
        <w:gridCol w:w="3969"/>
        <w:gridCol w:w="3119"/>
      </w:tblGrid>
      <w:tr w:rsidR="00D31AA9" w:rsidRPr="00C372B0" w14:paraId="1F232288" w14:textId="77777777" w:rsidTr="004A17A4">
        <w:trPr>
          <w:tblHeader/>
        </w:trPr>
        <w:tc>
          <w:tcPr>
            <w:tcW w:w="949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47659572" w14:textId="70413F30" w:rsidR="00D31AA9" w:rsidRPr="00C372B0" w:rsidRDefault="00D31AA9" w:rsidP="00607322">
            <w:pPr>
              <w:rPr>
                <w:rFonts w:ascii="Verdana" w:hAnsi="Verdana"/>
                <w:sz w:val="18"/>
                <w:szCs w:val="18"/>
              </w:rPr>
            </w:pPr>
            <w:r w:rsidRPr="00C372B0">
              <w:rPr>
                <w:rStyle w:val="Bodytext2Bold"/>
                <w:rFonts w:ascii="Verdana" w:hAnsi="Verdana"/>
                <w:i w:val="0"/>
                <w:iCs w:val="0"/>
                <w:sz w:val="18"/>
                <w:szCs w:val="18"/>
              </w:rPr>
              <w:t>Type of</w:t>
            </w:r>
            <w:r w:rsidRPr="00C372B0">
              <w:rPr>
                <w:rStyle w:val="Bodytext2Bold"/>
                <w:rFonts w:ascii="Verdana" w:hAnsi="Verdana"/>
                <w:i w:val="0"/>
                <w:iCs w:val="0"/>
                <w:sz w:val="18"/>
                <w:szCs w:val="18"/>
                <w:lang w:val="en-US"/>
              </w:rPr>
              <w:t xml:space="preserve"> the</w:t>
            </w:r>
            <w:r w:rsidRPr="00C372B0">
              <w:rPr>
                <w:rStyle w:val="Bodytext2Bold"/>
                <w:rFonts w:ascii="Verdana" w:hAnsi="Verdana"/>
                <w:i w:val="0"/>
                <w:iCs w:val="0"/>
                <w:sz w:val="18"/>
                <w:szCs w:val="18"/>
              </w:rPr>
              <w:t xml:space="preserve"> scope:</w:t>
            </w:r>
            <w:r w:rsidRPr="00C372B0">
              <w:rPr>
                <w:rStyle w:val="Bodytext2Bold"/>
                <w:rFonts w:ascii="Verdana" w:hAnsi="Verdana"/>
                <w:sz w:val="18"/>
                <w:szCs w:val="18"/>
              </w:rPr>
              <w:t xml:space="preserve"> </w:t>
            </w:r>
            <w:r w:rsidR="00C372B0" w:rsidRPr="00C372B0">
              <w:rPr>
                <w:rStyle w:val="Bodytext2Bold"/>
                <w:rFonts w:ascii="Verdana" w:hAnsi="Verdana"/>
                <w:b w:val="0"/>
                <w:bCs w:val="0"/>
                <w:sz w:val="18"/>
                <w:szCs w:val="18"/>
                <w:lang w:val="en-US"/>
              </w:rPr>
              <w:t>flexible</w:t>
            </w:r>
          </w:p>
        </w:tc>
      </w:tr>
      <w:tr w:rsidR="00D31AA9" w:rsidRPr="00C372B0" w14:paraId="569E1F0A" w14:textId="77777777" w:rsidTr="004A17A4">
        <w:trPr>
          <w:tblHeader/>
        </w:trPr>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tcPr>
          <w:p w14:paraId="21F08643" w14:textId="77777777" w:rsidR="00D31AA9" w:rsidRPr="00C372B0" w:rsidRDefault="00D31AA9" w:rsidP="00607322">
            <w:pPr>
              <w:ind w:right="260"/>
              <w:jc w:val="center"/>
              <w:rPr>
                <w:rFonts w:ascii="Verdana" w:hAnsi="Verdana"/>
                <w:sz w:val="18"/>
                <w:szCs w:val="18"/>
              </w:rPr>
            </w:pPr>
            <w:r w:rsidRPr="00C372B0">
              <w:rPr>
                <w:rFonts w:ascii="Verdana" w:eastAsia="Verdana" w:hAnsi="Verdana" w:cs="Verdana"/>
                <w:b/>
                <w:bCs/>
                <w:color w:val="000000"/>
                <w:sz w:val="18"/>
                <w:szCs w:val="18"/>
                <w:lang w:val="en-GB" w:eastAsia="bg-BG" w:bidi="bg-BG"/>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235B7D6D" w14:textId="77777777" w:rsidR="00D31AA9" w:rsidRPr="00C372B0" w:rsidRDefault="00D31AA9" w:rsidP="00607322">
            <w:pPr>
              <w:jc w:val="center"/>
              <w:rPr>
                <w:rFonts w:ascii="Verdana" w:hAnsi="Verdana"/>
                <w:sz w:val="18"/>
                <w:szCs w:val="18"/>
              </w:rPr>
            </w:pPr>
            <w:r w:rsidRPr="00C372B0">
              <w:rPr>
                <w:rFonts w:ascii="Verdana" w:eastAsia="Verdana" w:hAnsi="Verdana" w:cs="Verdana"/>
                <w:b/>
                <w:bCs/>
                <w:color w:val="000000"/>
                <w:sz w:val="18"/>
                <w:szCs w:val="18"/>
                <w:lang w:val="en-GB" w:eastAsia="bg-BG" w:bidi="bg-BG"/>
              </w:rPr>
              <w:t>Tested products</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07E78436" w14:textId="77777777" w:rsidR="00D31AA9" w:rsidRPr="00C372B0" w:rsidRDefault="00D31AA9" w:rsidP="00607322">
            <w:pPr>
              <w:jc w:val="center"/>
              <w:rPr>
                <w:rFonts w:ascii="Verdana" w:hAnsi="Verdana"/>
                <w:sz w:val="18"/>
                <w:szCs w:val="18"/>
              </w:rPr>
            </w:pPr>
            <w:r w:rsidRPr="00C372B0">
              <w:rPr>
                <w:rFonts w:ascii="Verdana" w:hAnsi="Verdana"/>
                <w:b/>
                <w:sz w:val="18"/>
                <w:szCs w:val="18"/>
              </w:rPr>
              <w:t>Type of test / characteristic</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57C7B547" w14:textId="77777777" w:rsidR="00D31AA9" w:rsidRPr="00C372B0" w:rsidRDefault="00D31AA9" w:rsidP="00607322">
            <w:pPr>
              <w:pStyle w:val="PlainText"/>
              <w:ind w:right="-41"/>
              <w:jc w:val="center"/>
              <w:rPr>
                <w:rFonts w:ascii="Verdana" w:hAnsi="Verdana"/>
                <w:sz w:val="18"/>
                <w:szCs w:val="18"/>
                <w:lang w:eastAsia="zh-CN"/>
              </w:rPr>
            </w:pPr>
            <w:r w:rsidRPr="00C372B0">
              <w:rPr>
                <w:rFonts w:ascii="Verdana" w:hAnsi="Verdana"/>
                <w:b/>
                <w:sz w:val="18"/>
                <w:szCs w:val="18"/>
                <w:lang w:val="en-US"/>
              </w:rPr>
              <w:t>Testing methods</w:t>
            </w:r>
          </w:p>
          <w:p w14:paraId="23823E56" w14:textId="77777777" w:rsidR="00D31AA9" w:rsidRPr="00C372B0" w:rsidRDefault="00D31AA9" w:rsidP="00607322">
            <w:pPr>
              <w:jc w:val="center"/>
              <w:rPr>
                <w:rFonts w:ascii="Verdana" w:hAnsi="Verdana"/>
                <w:sz w:val="18"/>
                <w:szCs w:val="18"/>
              </w:rPr>
            </w:pPr>
            <w:r w:rsidRPr="00C372B0">
              <w:rPr>
                <w:rFonts w:ascii="Verdana" w:hAnsi="Verdana"/>
                <w:b/>
                <w:sz w:val="18"/>
                <w:szCs w:val="18"/>
              </w:rPr>
              <w:t>(standard / validated method)</w:t>
            </w:r>
          </w:p>
        </w:tc>
      </w:tr>
      <w:tr w:rsidR="00D31AA9" w:rsidRPr="00C372B0" w14:paraId="2C48A552" w14:textId="77777777" w:rsidTr="004A17A4">
        <w:trPr>
          <w:tblHeader/>
        </w:trPr>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0B19AC83" w14:textId="77777777" w:rsidR="00D31AA9" w:rsidRPr="00C372B0" w:rsidRDefault="00D31AA9" w:rsidP="00607322">
            <w:pPr>
              <w:ind w:right="260"/>
              <w:jc w:val="center"/>
              <w:rPr>
                <w:rFonts w:ascii="Verdana" w:hAnsi="Verdana"/>
                <w:sz w:val="18"/>
                <w:szCs w:val="18"/>
              </w:rPr>
            </w:pPr>
            <w:r w:rsidRPr="00C372B0">
              <w:rPr>
                <w:rStyle w:val="Bodytext2Bold"/>
                <w:rFonts w:ascii="Verdana" w:hAnsi="Verdana"/>
                <w:b w:val="0"/>
                <w:bCs w:val="0"/>
                <w:i w:val="0"/>
                <w:iCs w:val="0"/>
                <w:sz w:val="18"/>
                <w:szCs w:val="18"/>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72FBC3F3" w14:textId="77777777" w:rsidR="00D31AA9" w:rsidRPr="00C372B0" w:rsidRDefault="00D31AA9" w:rsidP="00607322">
            <w:pPr>
              <w:jc w:val="center"/>
              <w:rPr>
                <w:rFonts w:ascii="Verdana" w:hAnsi="Verdana"/>
                <w:sz w:val="18"/>
                <w:szCs w:val="18"/>
              </w:rPr>
            </w:pPr>
            <w:r w:rsidRPr="00C372B0">
              <w:rPr>
                <w:rStyle w:val="Bodytext20"/>
                <w:rFonts w:ascii="Verdana" w:hAnsi="Verdana"/>
                <w:sz w:val="18"/>
                <w:szCs w:val="18"/>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3F99417B" w14:textId="77777777" w:rsidR="00D31AA9" w:rsidRPr="00C372B0" w:rsidRDefault="00D31AA9" w:rsidP="00607322">
            <w:pPr>
              <w:jc w:val="center"/>
              <w:rPr>
                <w:rFonts w:ascii="Verdana" w:hAnsi="Verdana"/>
                <w:sz w:val="18"/>
                <w:szCs w:val="18"/>
              </w:rPr>
            </w:pPr>
            <w:r w:rsidRPr="00C372B0">
              <w:rPr>
                <w:rStyle w:val="Bodytext20"/>
                <w:rFonts w:ascii="Verdana" w:hAnsi="Verdana"/>
                <w:sz w:val="18"/>
                <w:szCs w:val="18"/>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7571DD6D" w14:textId="77777777" w:rsidR="00D31AA9" w:rsidRPr="00C372B0" w:rsidRDefault="00D31AA9" w:rsidP="00607322">
            <w:pPr>
              <w:jc w:val="center"/>
              <w:rPr>
                <w:rFonts w:ascii="Verdana" w:hAnsi="Verdana"/>
                <w:sz w:val="18"/>
                <w:szCs w:val="18"/>
              </w:rPr>
            </w:pPr>
            <w:r w:rsidRPr="00C372B0">
              <w:rPr>
                <w:rStyle w:val="Bodytext20"/>
                <w:rFonts w:ascii="Verdana" w:hAnsi="Verdana"/>
                <w:sz w:val="18"/>
                <w:szCs w:val="18"/>
              </w:rPr>
              <w:t>4</w:t>
            </w:r>
          </w:p>
        </w:tc>
      </w:tr>
      <w:tr w:rsidR="00B66BEE" w:rsidRPr="00C372B0" w14:paraId="5402600A" w14:textId="77777777" w:rsidTr="004A17A4">
        <w:tc>
          <w:tcPr>
            <w:tcW w:w="568" w:type="dxa"/>
            <w:vMerge w:val="restart"/>
            <w:tcBorders>
              <w:top w:val="single" w:sz="4" w:space="0" w:color="auto"/>
              <w:left w:val="single" w:sz="4" w:space="0" w:color="auto"/>
              <w:right w:val="single" w:sz="4" w:space="0" w:color="auto"/>
            </w:tcBorders>
            <w:shd w:val="clear" w:color="auto" w:fill="FFFFFF"/>
            <w:tcMar>
              <w:top w:w="0" w:type="dxa"/>
              <w:left w:w="85" w:type="dxa"/>
              <w:bottom w:w="0" w:type="dxa"/>
              <w:right w:w="28" w:type="dxa"/>
            </w:tcMar>
            <w:hideMark/>
          </w:tcPr>
          <w:p w14:paraId="79FB050A" w14:textId="77777777" w:rsidR="00B66BEE" w:rsidRPr="00C372B0" w:rsidRDefault="00B66BEE" w:rsidP="00607322">
            <w:pPr>
              <w:rPr>
                <w:rFonts w:ascii="Verdana" w:hAnsi="Verdana"/>
                <w:b/>
                <w:bCs/>
                <w:i/>
                <w:iCs/>
              </w:rPr>
            </w:pPr>
            <w:r w:rsidRPr="00C372B0">
              <w:rPr>
                <w:rStyle w:val="Bodytext2Bold"/>
                <w:rFonts w:ascii="Verdana" w:hAnsi="Verdana"/>
                <w:b w:val="0"/>
                <w:bCs w:val="0"/>
                <w:i w:val="0"/>
                <w:iCs w:val="0"/>
                <w:sz w:val="20"/>
                <w:szCs w:val="20"/>
              </w:rPr>
              <w:t>1.</w:t>
            </w:r>
          </w:p>
        </w:tc>
        <w:tc>
          <w:tcPr>
            <w:tcW w:w="1842" w:type="dxa"/>
            <w:vMerge w:val="restart"/>
            <w:tcBorders>
              <w:top w:val="single" w:sz="4" w:space="0" w:color="auto"/>
              <w:left w:val="single" w:sz="4" w:space="0" w:color="auto"/>
              <w:right w:val="single" w:sz="4" w:space="0" w:color="auto"/>
            </w:tcBorders>
            <w:shd w:val="clear" w:color="auto" w:fill="FFFFFF"/>
            <w:tcMar>
              <w:top w:w="0" w:type="dxa"/>
              <w:left w:w="85" w:type="dxa"/>
              <w:bottom w:w="0" w:type="dxa"/>
              <w:right w:w="28" w:type="dxa"/>
            </w:tcMar>
            <w:hideMark/>
          </w:tcPr>
          <w:p w14:paraId="2DFD5110" w14:textId="77777777" w:rsidR="00B66BEE" w:rsidRPr="00C372B0" w:rsidRDefault="00B66BEE" w:rsidP="00607322">
            <w:pPr>
              <w:rPr>
                <w:rFonts w:ascii="Verdana" w:hAnsi="Verdana"/>
              </w:rPr>
            </w:pPr>
            <w:r w:rsidRPr="00C372B0">
              <w:rPr>
                <w:rStyle w:val="Bodytext20"/>
                <w:rFonts w:ascii="Verdana" w:hAnsi="Verdana"/>
                <w:sz w:val="20"/>
                <w:szCs w:val="20"/>
              </w:rPr>
              <w:t>Electrical appliances (household appliances, microwave ovens, induction hobs, personal hygiene and care appliances, slot machines, movie and slide projectors, battery chargers and external power sources for use with electrical appliances), power tools, and electric/electronic toys</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6A1B932C" w14:textId="77777777" w:rsidR="00B66BEE" w:rsidRPr="00C372B0" w:rsidRDefault="00B66BEE" w:rsidP="00607322">
            <w:pPr>
              <w:rPr>
                <w:rFonts w:ascii="Verdana" w:hAnsi="Verdana"/>
              </w:rPr>
            </w:pPr>
            <w:r w:rsidRPr="00C372B0">
              <w:rPr>
                <w:rStyle w:val="Bodytext20"/>
                <w:rFonts w:ascii="Verdana" w:hAnsi="Verdana"/>
                <w:sz w:val="20"/>
                <w:szCs w:val="20"/>
              </w:rPr>
              <w:t xml:space="preserve">1.1. Disturbance voltage at power port (frequency range 150 </w:t>
            </w:r>
            <w:r w:rsidRPr="00C372B0">
              <w:rPr>
                <w:rStyle w:val="Bodytext20"/>
                <w:rFonts w:ascii="Verdana" w:hAnsi="Verdana"/>
                <w:sz w:val="20"/>
                <w:szCs w:val="20"/>
                <w:lang w:bidi="en-US"/>
              </w:rPr>
              <w:t xml:space="preserve">kHz - </w:t>
            </w:r>
            <w:r w:rsidRPr="00C372B0">
              <w:rPr>
                <w:rStyle w:val="Bodytext20"/>
                <w:rFonts w:ascii="Verdana" w:hAnsi="Verdana"/>
                <w:sz w:val="20"/>
                <w:szCs w:val="20"/>
              </w:rPr>
              <w:t xml:space="preserve">30 </w:t>
            </w:r>
            <w:r w:rsidRPr="00C372B0">
              <w:rPr>
                <w:rStyle w:val="Bodytext20"/>
                <w:rFonts w:ascii="Verdana" w:hAnsi="Verdana"/>
                <w:sz w:val="20"/>
                <w:szCs w:val="20"/>
                <w:lang w:bidi="en-US"/>
              </w:rPr>
              <w:t>MHz)</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400916A8" w14:textId="77777777" w:rsidR="00B66BEE" w:rsidRPr="004B6EA5" w:rsidRDefault="00B66BEE" w:rsidP="00607322">
            <w:pPr>
              <w:overflowPunct/>
              <w:adjustRightInd/>
              <w:ind w:right="-41"/>
              <w:textAlignment w:val="auto"/>
              <w:rPr>
                <w:rFonts w:ascii="Verdana" w:hAnsi="Verdana"/>
                <w:lang w:val="de-DE" w:eastAsia="bg-BG"/>
              </w:rPr>
            </w:pPr>
            <w:r w:rsidRPr="004B6EA5">
              <w:rPr>
                <w:rFonts w:ascii="Verdana" w:hAnsi="Verdana"/>
                <w:lang w:val="bg-BG" w:eastAsia="bg-BG"/>
              </w:rPr>
              <w:t>БДС EN 55016-2-1</w:t>
            </w:r>
            <w:r w:rsidRPr="004B6EA5">
              <w:rPr>
                <w:rFonts w:ascii="Verdana" w:hAnsi="Verdana"/>
                <w:lang w:val="de-DE" w:eastAsia="bg-BG"/>
              </w:rPr>
              <w:t xml:space="preserve"> </w:t>
            </w:r>
          </w:p>
          <w:p w14:paraId="37B7126F" w14:textId="77777777" w:rsidR="00B66BEE" w:rsidRPr="004B6EA5" w:rsidRDefault="00B66BEE" w:rsidP="00607322">
            <w:pPr>
              <w:overflowPunct/>
              <w:adjustRightInd/>
              <w:ind w:right="-41"/>
              <w:textAlignment w:val="auto"/>
              <w:rPr>
                <w:rFonts w:ascii="Verdana" w:hAnsi="Verdana"/>
                <w:lang w:val="de-DE" w:eastAsia="bg-BG"/>
              </w:rPr>
            </w:pPr>
            <w:r w:rsidRPr="004B6EA5">
              <w:rPr>
                <w:rFonts w:ascii="Verdana" w:hAnsi="Verdana"/>
                <w:lang w:val="bg-BG" w:eastAsia="bg-BG"/>
              </w:rPr>
              <w:t>(</w:t>
            </w:r>
            <w:r w:rsidRPr="004B6EA5">
              <w:rPr>
                <w:rFonts w:ascii="Verdana" w:hAnsi="Verdana"/>
                <w:lang w:val="de-DE" w:eastAsia="bg-BG"/>
              </w:rPr>
              <w:t>V-networks (AMNs))</w:t>
            </w:r>
          </w:p>
          <w:p w14:paraId="054AF948" w14:textId="77777777" w:rsidR="00B66BEE" w:rsidRPr="004B6EA5" w:rsidRDefault="00B66BEE" w:rsidP="00607322">
            <w:pPr>
              <w:overflowPunct/>
              <w:adjustRightInd/>
              <w:ind w:right="-41"/>
              <w:textAlignment w:val="auto"/>
              <w:rPr>
                <w:rFonts w:ascii="Verdana" w:hAnsi="Verdana"/>
                <w:lang w:val="de-DE" w:eastAsia="bg-BG"/>
              </w:rPr>
            </w:pPr>
            <w:r w:rsidRPr="004B6EA5">
              <w:rPr>
                <w:rFonts w:ascii="Verdana" w:hAnsi="Verdana"/>
                <w:lang w:val="bg-BG" w:eastAsia="bg-BG"/>
              </w:rPr>
              <w:t>БДС EN 55016-2-1/A1</w:t>
            </w:r>
          </w:p>
          <w:p w14:paraId="0476936D" w14:textId="2849E12D" w:rsidR="00B66BEE" w:rsidRPr="00C372B0" w:rsidRDefault="00B66BEE" w:rsidP="00607322">
            <w:pPr>
              <w:rPr>
                <w:rFonts w:ascii="Verdana" w:eastAsia="Microsoft Sans Serif" w:hAnsi="Verdana"/>
              </w:rPr>
            </w:pPr>
            <w:r w:rsidRPr="004B6EA5">
              <w:rPr>
                <w:rFonts w:ascii="Verdana" w:hAnsi="Verdana"/>
                <w:lang w:val="bg-BG" w:eastAsia="bg-BG"/>
              </w:rPr>
              <w:t xml:space="preserve">БДС EN 55016-2-1/AC:09 </w:t>
            </w:r>
          </w:p>
        </w:tc>
      </w:tr>
      <w:tr w:rsidR="00B66BEE" w:rsidRPr="00C372B0" w14:paraId="56A02681" w14:textId="77777777" w:rsidTr="004A17A4">
        <w:tc>
          <w:tcPr>
            <w:tcW w:w="568" w:type="dxa"/>
            <w:vMerge/>
            <w:tcBorders>
              <w:left w:val="single" w:sz="4" w:space="0" w:color="auto"/>
              <w:right w:val="single" w:sz="4" w:space="0" w:color="auto"/>
            </w:tcBorders>
            <w:tcMar>
              <w:left w:w="85" w:type="dxa"/>
              <w:right w:w="28" w:type="dxa"/>
            </w:tcMar>
            <w:hideMark/>
          </w:tcPr>
          <w:p w14:paraId="7A2B363F" w14:textId="77777777" w:rsidR="00B66BEE" w:rsidRPr="00C372B0" w:rsidRDefault="00B66BEE"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66CD0E30" w14:textId="77777777" w:rsidR="00B66BEE" w:rsidRPr="00C372B0" w:rsidRDefault="00B66BEE"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63A638A7" w14:textId="77777777" w:rsidR="00B66BEE" w:rsidRPr="00C372B0" w:rsidRDefault="00B66BEE" w:rsidP="00607322">
            <w:pPr>
              <w:rPr>
                <w:rFonts w:ascii="Verdana" w:hAnsi="Verdana"/>
              </w:rPr>
            </w:pPr>
            <w:r w:rsidRPr="00C372B0">
              <w:rPr>
                <w:rStyle w:val="Bodytext20"/>
                <w:rFonts w:ascii="Verdana" w:hAnsi="Verdana"/>
                <w:sz w:val="20"/>
                <w:szCs w:val="20"/>
              </w:rPr>
              <w:t xml:space="preserve">1.2. Radiated disturbances (frequency range 30 </w:t>
            </w:r>
            <w:r w:rsidRPr="00C372B0">
              <w:rPr>
                <w:rStyle w:val="Bodytext20"/>
                <w:rFonts w:ascii="Verdana" w:hAnsi="Verdana"/>
                <w:sz w:val="20"/>
                <w:szCs w:val="20"/>
                <w:lang w:bidi="en-US"/>
              </w:rPr>
              <w:t xml:space="preserve">MHz-1 GHz </w:t>
            </w:r>
            <w:r w:rsidRPr="00C372B0">
              <w:rPr>
                <w:rStyle w:val="Bodytext20"/>
                <w:rFonts w:ascii="Verdana" w:hAnsi="Verdana"/>
                <w:sz w:val="20"/>
                <w:szCs w:val="20"/>
              </w:rPr>
              <w:t xml:space="preserve">for equipment under test battery operated (without cables connected to them), whose the largest dimension is less than or equal to 300 </w:t>
            </w:r>
            <w:r w:rsidRPr="00C372B0">
              <w:rPr>
                <w:rStyle w:val="Bodytext20"/>
                <w:rFonts w:ascii="Verdana" w:hAnsi="Verdana"/>
                <w:sz w:val="20"/>
                <w:szCs w:val="20"/>
                <w:lang w:bidi="en-US"/>
              </w:rPr>
              <w:t>mm)</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62CD478B" w14:textId="77777777" w:rsidR="00B66BEE" w:rsidRPr="004B6EA5" w:rsidRDefault="00B66BEE" w:rsidP="00607322">
            <w:pPr>
              <w:overflowPunct/>
              <w:adjustRightInd/>
              <w:ind w:right="-41"/>
              <w:textAlignment w:val="auto"/>
              <w:rPr>
                <w:rFonts w:ascii="Verdana" w:hAnsi="Verdana"/>
                <w:lang w:val="bg-BG" w:eastAsia="bg-BG"/>
              </w:rPr>
            </w:pPr>
            <w:r w:rsidRPr="004B6EA5">
              <w:rPr>
                <w:rFonts w:ascii="Verdana" w:hAnsi="Verdana"/>
                <w:lang w:val="bg-BG" w:eastAsia="bg-BG"/>
              </w:rPr>
              <w:t>БДС EN IEC 61000-4-20</w:t>
            </w:r>
          </w:p>
          <w:p w14:paraId="7AD84A1D" w14:textId="355040A8" w:rsidR="00B66BEE" w:rsidRPr="00C372B0" w:rsidRDefault="00B66BEE" w:rsidP="00607322">
            <w:pPr>
              <w:rPr>
                <w:rFonts w:ascii="Verdana" w:hAnsi="Verdana"/>
              </w:rPr>
            </w:pPr>
          </w:p>
        </w:tc>
      </w:tr>
      <w:tr w:rsidR="00B66BEE" w:rsidRPr="00C372B0" w14:paraId="37CE849C" w14:textId="77777777" w:rsidTr="004A17A4">
        <w:tc>
          <w:tcPr>
            <w:tcW w:w="568" w:type="dxa"/>
            <w:vMerge/>
            <w:tcBorders>
              <w:left w:val="single" w:sz="4" w:space="0" w:color="auto"/>
              <w:right w:val="single" w:sz="4" w:space="0" w:color="auto"/>
            </w:tcBorders>
            <w:tcMar>
              <w:left w:w="85" w:type="dxa"/>
              <w:right w:w="28" w:type="dxa"/>
            </w:tcMar>
            <w:hideMark/>
          </w:tcPr>
          <w:p w14:paraId="58F21953" w14:textId="77777777" w:rsidR="00B66BEE" w:rsidRPr="00C372B0" w:rsidRDefault="00B66BEE"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5AC265A9" w14:textId="77777777" w:rsidR="00B66BEE" w:rsidRPr="00C372B0" w:rsidRDefault="00B66BEE" w:rsidP="00607322">
            <w:pPr>
              <w:rPr>
                <w:rFonts w:ascii="Verdana" w:hAnsi="Verdana"/>
                <w:color w:val="000000"/>
                <w:lang w:eastAsia="bg-BG" w:bidi="bg-BG"/>
              </w:rPr>
            </w:pPr>
          </w:p>
        </w:tc>
        <w:tc>
          <w:tcPr>
            <w:tcW w:w="3969" w:type="dxa"/>
            <w:tcBorders>
              <w:top w:val="single" w:sz="4" w:space="0" w:color="auto"/>
              <w:left w:val="single" w:sz="4" w:space="0" w:color="auto"/>
              <w:right w:val="single" w:sz="4" w:space="0" w:color="auto"/>
            </w:tcBorders>
            <w:shd w:val="clear" w:color="auto" w:fill="FFFFFF"/>
            <w:tcMar>
              <w:top w:w="0" w:type="dxa"/>
              <w:left w:w="85" w:type="dxa"/>
              <w:bottom w:w="0" w:type="dxa"/>
              <w:right w:w="28" w:type="dxa"/>
            </w:tcMar>
            <w:hideMark/>
          </w:tcPr>
          <w:p w14:paraId="6EC2DC6F" w14:textId="77777777" w:rsidR="00B66BEE" w:rsidRPr="00C372B0" w:rsidRDefault="00B66BEE" w:rsidP="00607322">
            <w:pPr>
              <w:spacing w:before="60"/>
              <w:rPr>
                <w:rFonts w:ascii="Verdana" w:hAnsi="Verdana"/>
              </w:rPr>
            </w:pPr>
            <w:r w:rsidRPr="00C372B0">
              <w:rPr>
                <w:rStyle w:val="Bodytext20"/>
                <w:rFonts w:ascii="Verdana" w:hAnsi="Verdana"/>
                <w:sz w:val="20"/>
                <w:szCs w:val="20"/>
              </w:rPr>
              <w:t>1.3. Electrostatic discharges:</w:t>
            </w:r>
          </w:p>
          <w:p w14:paraId="448F7893" w14:textId="77777777" w:rsidR="00B66BEE" w:rsidRPr="00C372B0" w:rsidRDefault="00B66BEE" w:rsidP="00607322">
            <w:pPr>
              <w:rPr>
                <w:rStyle w:val="Bodytext20"/>
                <w:rFonts w:ascii="Verdana" w:hAnsi="Verdana" w:cs="Times New Roman"/>
                <w:sz w:val="20"/>
                <w:szCs w:val="20"/>
                <w:lang w:val="en-US"/>
              </w:rPr>
            </w:pPr>
            <w:r w:rsidRPr="00C372B0">
              <w:rPr>
                <w:rStyle w:val="Bodytext20"/>
                <w:rFonts w:ascii="Verdana" w:hAnsi="Verdana"/>
                <w:sz w:val="20"/>
                <w:szCs w:val="20"/>
              </w:rPr>
              <w:t>Air discharge</w:t>
            </w:r>
          </w:p>
          <w:p w14:paraId="4F1168C2" w14:textId="77777777" w:rsidR="00B66BEE" w:rsidRPr="00C372B0" w:rsidRDefault="00B66BEE" w:rsidP="00607322">
            <w:pPr>
              <w:rPr>
                <w:rFonts w:ascii="Verdana" w:hAnsi="Verdana"/>
              </w:rPr>
            </w:pPr>
            <w:r w:rsidRPr="00C372B0">
              <w:rPr>
                <w:rStyle w:val="Bodytext20"/>
                <w:rFonts w:ascii="Verdana" w:hAnsi="Verdana"/>
                <w:sz w:val="20"/>
                <w:szCs w:val="20"/>
              </w:rPr>
              <w:t>Contact discharge</w:t>
            </w:r>
          </w:p>
        </w:tc>
        <w:tc>
          <w:tcPr>
            <w:tcW w:w="3119" w:type="dxa"/>
            <w:tcBorders>
              <w:top w:val="single" w:sz="4" w:space="0" w:color="auto"/>
              <w:left w:val="single" w:sz="4" w:space="0" w:color="auto"/>
              <w:right w:val="single" w:sz="4" w:space="0" w:color="auto"/>
            </w:tcBorders>
            <w:shd w:val="clear" w:color="auto" w:fill="FFFFFF"/>
            <w:tcMar>
              <w:top w:w="0" w:type="dxa"/>
              <w:left w:w="85" w:type="dxa"/>
              <w:bottom w:w="0" w:type="dxa"/>
              <w:right w:w="28" w:type="dxa"/>
            </w:tcMar>
            <w:vAlign w:val="center"/>
            <w:hideMark/>
          </w:tcPr>
          <w:p w14:paraId="69ECADA5" w14:textId="122E8DFC" w:rsidR="00B66BEE" w:rsidRPr="00C372B0" w:rsidRDefault="00B66BEE" w:rsidP="00607322">
            <w:pPr>
              <w:rPr>
                <w:rFonts w:ascii="Verdana" w:hAnsi="Verdana"/>
              </w:rPr>
            </w:pPr>
            <w:r w:rsidRPr="004B6EA5">
              <w:rPr>
                <w:rFonts w:ascii="Verdana" w:hAnsi="Verdana"/>
                <w:lang w:val="bg-BG" w:eastAsia="bg-BG"/>
              </w:rPr>
              <w:t>БДС EN 61000-4-2</w:t>
            </w:r>
          </w:p>
        </w:tc>
      </w:tr>
      <w:tr w:rsidR="00B66BEE" w:rsidRPr="00C372B0" w14:paraId="4650A669" w14:textId="77777777" w:rsidTr="004A17A4">
        <w:tc>
          <w:tcPr>
            <w:tcW w:w="568" w:type="dxa"/>
            <w:vMerge/>
            <w:tcBorders>
              <w:left w:val="single" w:sz="4" w:space="0" w:color="auto"/>
              <w:right w:val="single" w:sz="4" w:space="0" w:color="auto"/>
            </w:tcBorders>
            <w:tcMar>
              <w:left w:w="85" w:type="dxa"/>
              <w:right w:w="28" w:type="dxa"/>
            </w:tcMar>
            <w:hideMark/>
          </w:tcPr>
          <w:p w14:paraId="08C21D35" w14:textId="77777777" w:rsidR="00B66BEE" w:rsidRPr="00C372B0" w:rsidRDefault="00B66BEE"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19E72723" w14:textId="77777777" w:rsidR="00B66BEE" w:rsidRPr="00C372B0" w:rsidRDefault="00B66BEE"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53D53BFC" w14:textId="77777777" w:rsidR="00B66BEE" w:rsidRPr="00C372B0" w:rsidRDefault="00B66BEE" w:rsidP="00607322">
            <w:pPr>
              <w:rPr>
                <w:rFonts w:ascii="Verdana" w:hAnsi="Verdana"/>
              </w:rPr>
            </w:pPr>
            <w:r w:rsidRPr="00C372B0">
              <w:rPr>
                <w:rStyle w:val="Bodytext20"/>
                <w:rFonts w:ascii="Verdana" w:hAnsi="Verdana"/>
                <w:sz w:val="20"/>
                <w:szCs w:val="20"/>
              </w:rPr>
              <w:t>1.4. Electrical fast transient/burst impulses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366B1D52" w14:textId="507C35D1" w:rsidR="00B66BEE" w:rsidRPr="00C372B0" w:rsidRDefault="00B66BEE" w:rsidP="00607322">
            <w:pPr>
              <w:rPr>
                <w:rFonts w:ascii="Verdana" w:hAnsi="Verdana"/>
              </w:rPr>
            </w:pPr>
            <w:r w:rsidRPr="004B6EA5">
              <w:rPr>
                <w:rFonts w:ascii="Verdana" w:hAnsi="Verdana"/>
                <w:lang w:val="bg-BG" w:eastAsia="bg-BG"/>
              </w:rPr>
              <w:t>БДС EN 61000-4-4</w:t>
            </w:r>
          </w:p>
        </w:tc>
      </w:tr>
      <w:tr w:rsidR="00B66BEE" w:rsidRPr="00C372B0" w14:paraId="473EF525" w14:textId="77777777" w:rsidTr="004A17A4">
        <w:tc>
          <w:tcPr>
            <w:tcW w:w="568" w:type="dxa"/>
            <w:vMerge/>
            <w:tcBorders>
              <w:left w:val="single" w:sz="4" w:space="0" w:color="auto"/>
              <w:right w:val="single" w:sz="4" w:space="0" w:color="auto"/>
            </w:tcBorders>
            <w:tcMar>
              <w:left w:w="85" w:type="dxa"/>
              <w:right w:w="28" w:type="dxa"/>
            </w:tcMar>
            <w:hideMark/>
          </w:tcPr>
          <w:p w14:paraId="1F0CD8E6" w14:textId="77777777" w:rsidR="00B66BEE" w:rsidRPr="00C372B0" w:rsidRDefault="00B66BEE"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4AE99F5C" w14:textId="77777777" w:rsidR="00B66BEE" w:rsidRPr="00C372B0" w:rsidRDefault="00B66BEE"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7F9361E9" w14:textId="77777777" w:rsidR="00B66BEE" w:rsidRPr="00C372B0" w:rsidRDefault="00B66BEE" w:rsidP="00607322">
            <w:pPr>
              <w:rPr>
                <w:rFonts w:ascii="Verdana" w:hAnsi="Verdana"/>
              </w:rPr>
            </w:pPr>
            <w:r w:rsidRPr="00C372B0">
              <w:rPr>
                <w:rStyle w:val="Bodytext20"/>
                <w:rFonts w:ascii="Verdana" w:hAnsi="Verdana"/>
                <w:sz w:val="20"/>
                <w:szCs w:val="20"/>
              </w:rPr>
              <w:t>1.5. Voltage surge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7BA285D1" w14:textId="77777777" w:rsidR="00B66BEE" w:rsidRPr="004B6EA5" w:rsidRDefault="00B66BEE" w:rsidP="00607322">
            <w:pPr>
              <w:overflowPunct/>
              <w:adjustRightInd/>
              <w:ind w:right="-41"/>
              <w:textAlignment w:val="auto"/>
              <w:rPr>
                <w:rFonts w:ascii="Verdana" w:hAnsi="Verdana"/>
                <w:lang w:val="bg-BG" w:eastAsia="bg-BG"/>
              </w:rPr>
            </w:pPr>
            <w:r w:rsidRPr="004B6EA5">
              <w:rPr>
                <w:rFonts w:ascii="Verdana" w:hAnsi="Verdana"/>
                <w:lang w:val="bg-BG" w:eastAsia="bg-BG"/>
              </w:rPr>
              <w:t>БДС EN 61000-4-5</w:t>
            </w:r>
          </w:p>
          <w:p w14:paraId="29E16726" w14:textId="24F491BF" w:rsidR="00B66BEE" w:rsidRPr="00C372B0" w:rsidRDefault="00B66BEE" w:rsidP="00607322">
            <w:pPr>
              <w:rPr>
                <w:rFonts w:ascii="Verdana" w:hAnsi="Verdana"/>
                <w:lang w:val="de-DE"/>
              </w:rPr>
            </w:pPr>
            <w:r w:rsidRPr="004B6EA5">
              <w:rPr>
                <w:rFonts w:ascii="Verdana" w:hAnsi="Verdana"/>
                <w:lang w:val="bg-BG" w:eastAsia="bg-BG"/>
              </w:rPr>
              <w:t>БДС EN 61000-4-5/A1</w:t>
            </w:r>
            <w:r w:rsidRPr="004B6EA5">
              <w:rPr>
                <w:rFonts w:ascii="Verdana" w:hAnsi="Verdana"/>
                <w:lang w:val="de-DE" w:eastAsia="bg-BG"/>
              </w:rPr>
              <w:t xml:space="preserve"> </w:t>
            </w:r>
          </w:p>
        </w:tc>
      </w:tr>
      <w:tr w:rsidR="00B66BEE" w:rsidRPr="00C372B0" w14:paraId="70F03DA1" w14:textId="77777777" w:rsidTr="004A17A4">
        <w:tc>
          <w:tcPr>
            <w:tcW w:w="568" w:type="dxa"/>
            <w:vMerge/>
            <w:tcBorders>
              <w:left w:val="single" w:sz="4" w:space="0" w:color="auto"/>
              <w:right w:val="single" w:sz="4" w:space="0" w:color="auto"/>
            </w:tcBorders>
            <w:tcMar>
              <w:left w:w="85" w:type="dxa"/>
              <w:right w:w="28" w:type="dxa"/>
            </w:tcMar>
            <w:hideMark/>
          </w:tcPr>
          <w:p w14:paraId="554F6C33" w14:textId="77777777" w:rsidR="00B66BEE" w:rsidRPr="00C372B0" w:rsidRDefault="00B66BEE"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62F6BF9C" w14:textId="77777777" w:rsidR="00B66BEE" w:rsidRPr="00C372B0" w:rsidRDefault="00B66BEE"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2F21B0C5" w14:textId="77777777" w:rsidR="00B66BEE" w:rsidRPr="00C372B0" w:rsidRDefault="00B66BEE" w:rsidP="00607322">
            <w:pPr>
              <w:rPr>
                <w:rFonts w:ascii="Verdana" w:hAnsi="Verdana"/>
              </w:rPr>
            </w:pPr>
            <w:r w:rsidRPr="00C372B0">
              <w:rPr>
                <w:rStyle w:val="Bodytext20"/>
                <w:rFonts w:ascii="Verdana" w:hAnsi="Verdana"/>
                <w:sz w:val="20"/>
                <w:szCs w:val="20"/>
              </w:rPr>
              <w:t>1.6. Conductive disturbances induced by radio frequency fields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3A873B07" w14:textId="6129E805" w:rsidR="00B66BEE" w:rsidRPr="00C372B0" w:rsidRDefault="00B66BEE" w:rsidP="00607322">
            <w:pPr>
              <w:rPr>
                <w:rFonts w:ascii="Verdana" w:hAnsi="Verdana"/>
              </w:rPr>
            </w:pPr>
            <w:r w:rsidRPr="004B6EA5">
              <w:rPr>
                <w:rFonts w:ascii="Verdana" w:hAnsi="Verdana"/>
                <w:lang w:val="bg-BG" w:eastAsia="bg-BG"/>
              </w:rPr>
              <w:t>БДС EN 61000-4-6</w:t>
            </w:r>
            <w:r w:rsidRPr="004B6EA5">
              <w:rPr>
                <w:rFonts w:ascii="Verdana" w:hAnsi="Verdana"/>
                <w:lang w:eastAsia="bg-BG"/>
              </w:rPr>
              <w:t xml:space="preserve"> </w:t>
            </w:r>
          </w:p>
        </w:tc>
      </w:tr>
      <w:tr w:rsidR="00B66BEE" w:rsidRPr="00C372B0" w14:paraId="63A5F606" w14:textId="77777777" w:rsidTr="004A17A4">
        <w:tc>
          <w:tcPr>
            <w:tcW w:w="568" w:type="dxa"/>
            <w:vMerge/>
            <w:tcBorders>
              <w:left w:val="single" w:sz="4" w:space="0" w:color="auto"/>
              <w:bottom w:val="single" w:sz="4" w:space="0" w:color="auto"/>
              <w:right w:val="single" w:sz="4" w:space="0" w:color="auto"/>
            </w:tcBorders>
            <w:tcMar>
              <w:left w:w="85" w:type="dxa"/>
              <w:right w:w="28" w:type="dxa"/>
            </w:tcMar>
            <w:hideMark/>
          </w:tcPr>
          <w:p w14:paraId="4B792B45" w14:textId="77777777" w:rsidR="00B66BEE" w:rsidRPr="00C372B0" w:rsidRDefault="00B66BEE" w:rsidP="00607322">
            <w:pPr>
              <w:rPr>
                <w:rFonts w:ascii="Verdana" w:hAnsi="Verdana"/>
                <w:color w:val="000000"/>
                <w:lang w:eastAsia="bg-BG" w:bidi="bg-BG"/>
              </w:rPr>
            </w:pPr>
          </w:p>
        </w:tc>
        <w:tc>
          <w:tcPr>
            <w:tcW w:w="1842" w:type="dxa"/>
            <w:vMerge/>
            <w:tcBorders>
              <w:left w:val="single" w:sz="4" w:space="0" w:color="auto"/>
              <w:bottom w:val="single" w:sz="4" w:space="0" w:color="auto"/>
              <w:right w:val="single" w:sz="4" w:space="0" w:color="auto"/>
            </w:tcBorders>
            <w:tcMar>
              <w:left w:w="85" w:type="dxa"/>
              <w:right w:w="28" w:type="dxa"/>
            </w:tcMar>
            <w:hideMark/>
          </w:tcPr>
          <w:p w14:paraId="027DD18F" w14:textId="77777777" w:rsidR="00B66BEE" w:rsidRPr="00C372B0" w:rsidRDefault="00B66BEE"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2FDD061C" w14:textId="77777777" w:rsidR="00B66BEE" w:rsidRPr="00C372B0" w:rsidRDefault="00B66BEE" w:rsidP="00607322">
            <w:pPr>
              <w:rPr>
                <w:rFonts w:ascii="Verdana" w:hAnsi="Verdana"/>
              </w:rPr>
            </w:pPr>
            <w:r w:rsidRPr="00C372B0">
              <w:rPr>
                <w:rStyle w:val="Bodytext20"/>
                <w:rFonts w:ascii="Verdana" w:hAnsi="Verdana"/>
                <w:sz w:val="20"/>
                <w:szCs w:val="20"/>
              </w:rPr>
              <w:t>1.7. Voltage dip, short interruption, and voltage variation</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47D8E63C" w14:textId="77777777" w:rsidR="00B66BEE" w:rsidRPr="004B6EA5" w:rsidRDefault="00B66BEE" w:rsidP="00607322">
            <w:pPr>
              <w:overflowPunct/>
              <w:adjustRightInd/>
              <w:ind w:right="-41"/>
              <w:textAlignment w:val="auto"/>
              <w:rPr>
                <w:rFonts w:ascii="Verdana" w:hAnsi="Verdana"/>
                <w:lang w:val="bg-BG" w:eastAsia="bg-BG"/>
              </w:rPr>
            </w:pPr>
            <w:r w:rsidRPr="004B6EA5">
              <w:rPr>
                <w:rFonts w:ascii="Verdana" w:hAnsi="Verdana"/>
                <w:lang w:val="bg-BG" w:eastAsia="bg-BG"/>
              </w:rPr>
              <w:t>БДС EN IEC 61000-4-11</w:t>
            </w:r>
          </w:p>
          <w:p w14:paraId="0EDD878D" w14:textId="67056BA1" w:rsidR="00B66BEE" w:rsidRPr="00C372B0" w:rsidRDefault="00B66BEE" w:rsidP="00607322">
            <w:pPr>
              <w:rPr>
                <w:rFonts w:ascii="Verdana" w:hAnsi="Verdana"/>
              </w:rPr>
            </w:pPr>
            <w:r w:rsidRPr="004B6EA5">
              <w:rPr>
                <w:rFonts w:ascii="Verdana" w:hAnsi="Verdana"/>
                <w:lang w:val="bg-BG" w:eastAsia="bg-BG"/>
              </w:rPr>
              <w:t>БДС EN IEC 61000-4-11 /AC:06</w:t>
            </w:r>
          </w:p>
        </w:tc>
      </w:tr>
      <w:tr w:rsidR="00B66BEE" w:rsidRPr="00C372B0" w14:paraId="57124BA4" w14:textId="77777777" w:rsidTr="004A17A4">
        <w:tc>
          <w:tcPr>
            <w:tcW w:w="56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70DC4128" w14:textId="77777777" w:rsidR="00B66BEE" w:rsidRPr="00C372B0" w:rsidRDefault="00B66BEE" w:rsidP="00607322">
            <w:pPr>
              <w:rPr>
                <w:rFonts w:ascii="Verdana" w:hAnsi="Verdana"/>
              </w:rPr>
            </w:pPr>
            <w:r w:rsidRPr="00C372B0">
              <w:rPr>
                <w:rStyle w:val="Bodytext20"/>
                <w:rFonts w:ascii="Verdana" w:hAnsi="Verdana"/>
                <w:sz w:val="20"/>
                <w:szCs w:val="20"/>
              </w:rPr>
              <w:t>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4CBC9AD5" w14:textId="77777777" w:rsidR="00B66BEE" w:rsidRPr="00C372B0" w:rsidRDefault="00B66BEE" w:rsidP="00607322">
            <w:pPr>
              <w:rPr>
                <w:rFonts w:ascii="Verdana" w:hAnsi="Verdana"/>
              </w:rPr>
            </w:pPr>
            <w:r w:rsidRPr="00C372B0">
              <w:rPr>
                <w:rStyle w:val="Bodytext20"/>
                <w:rFonts w:ascii="Verdana" w:hAnsi="Verdana"/>
                <w:sz w:val="20"/>
                <w:szCs w:val="20"/>
              </w:rPr>
              <w:t>Multimedia equipment (equipment for entering, storing, displaying, retrieving, processing, or controlling data and telecommunication communications; audio equipment; video equipment; advertising lighting control equipment)</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7A8CCE98" w14:textId="77777777" w:rsidR="00B66BEE" w:rsidRPr="00C372B0" w:rsidRDefault="00B66BEE" w:rsidP="00607322">
            <w:pPr>
              <w:rPr>
                <w:rFonts w:ascii="Verdana" w:hAnsi="Verdana"/>
              </w:rPr>
            </w:pPr>
            <w:r w:rsidRPr="00C372B0">
              <w:rPr>
                <w:rStyle w:val="Bodytext20"/>
                <w:rFonts w:ascii="Verdana" w:hAnsi="Verdana"/>
                <w:sz w:val="20"/>
                <w:szCs w:val="20"/>
              </w:rPr>
              <w:t xml:space="preserve">2.1. Disturbance voltage at power port (frequency range 150 </w:t>
            </w:r>
            <w:r w:rsidRPr="00C372B0">
              <w:rPr>
                <w:rStyle w:val="Bodytext20"/>
                <w:rFonts w:ascii="Verdana" w:hAnsi="Verdana"/>
                <w:sz w:val="20"/>
                <w:szCs w:val="20"/>
                <w:lang w:bidi="en-US"/>
              </w:rPr>
              <w:t xml:space="preserve">kHz - </w:t>
            </w:r>
            <w:r w:rsidRPr="00C372B0">
              <w:rPr>
                <w:rStyle w:val="Bodytext20"/>
                <w:rFonts w:ascii="Verdana" w:hAnsi="Verdana"/>
                <w:sz w:val="20"/>
                <w:szCs w:val="20"/>
              </w:rPr>
              <w:t xml:space="preserve">30 </w:t>
            </w:r>
            <w:r w:rsidRPr="00C372B0">
              <w:rPr>
                <w:rStyle w:val="Bodytext20"/>
                <w:rFonts w:ascii="Verdana" w:hAnsi="Verdana"/>
                <w:sz w:val="20"/>
                <w:szCs w:val="20"/>
                <w:lang w:bidi="en-US"/>
              </w:rPr>
              <w:t>MHz)</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26FA8861" w14:textId="77777777" w:rsidR="00B66BEE" w:rsidRPr="004B6EA5" w:rsidRDefault="00B66BEE" w:rsidP="00607322">
            <w:pPr>
              <w:overflowPunct/>
              <w:adjustRightInd/>
              <w:ind w:right="-41"/>
              <w:textAlignment w:val="auto"/>
              <w:rPr>
                <w:rFonts w:ascii="Verdana" w:hAnsi="Verdana"/>
                <w:lang w:val="bg-BG" w:eastAsia="bg-BG"/>
              </w:rPr>
            </w:pPr>
            <w:r w:rsidRPr="004B6EA5">
              <w:rPr>
                <w:rFonts w:ascii="Verdana" w:hAnsi="Verdana"/>
                <w:lang w:val="bg-BG" w:eastAsia="bg-BG"/>
              </w:rPr>
              <w:t>БДС EN 55016-2-1 (</w:t>
            </w:r>
            <w:r w:rsidRPr="004B6EA5">
              <w:rPr>
                <w:rFonts w:ascii="Verdana" w:hAnsi="Verdana"/>
                <w:lang w:val="de-DE" w:eastAsia="bg-BG"/>
              </w:rPr>
              <w:t>V-networks (AMNs)</w:t>
            </w:r>
            <w:r w:rsidRPr="004B6EA5">
              <w:rPr>
                <w:rFonts w:ascii="Verdana" w:hAnsi="Verdana"/>
                <w:lang w:val="bg-BG" w:eastAsia="bg-BG"/>
              </w:rPr>
              <w:t>)</w:t>
            </w:r>
          </w:p>
          <w:p w14:paraId="744EB45F" w14:textId="77777777" w:rsidR="00B66BEE" w:rsidRPr="004B6EA5" w:rsidRDefault="00B66BEE" w:rsidP="00607322">
            <w:pPr>
              <w:overflowPunct/>
              <w:adjustRightInd/>
              <w:ind w:right="-41"/>
              <w:textAlignment w:val="auto"/>
              <w:rPr>
                <w:rFonts w:ascii="Verdana" w:hAnsi="Verdana"/>
                <w:lang w:val="de-DE" w:eastAsia="bg-BG"/>
              </w:rPr>
            </w:pPr>
            <w:r w:rsidRPr="004B6EA5">
              <w:rPr>
                <w:rFonts w:ascii="Verdana" w:hAnsi="Verdana"/>
                <w:lang w:val="bg-BG" w:eastAsia="bg-BG"/>
              </w:rPr>
              <w:t>БДС EN 55016-2-1/A1</w:t>
            </w:r>
          </w:p>
          <w:p w14:paraId="2B78DF11" w14:textId="0A6A9720" w:rsidR="00B66BEE" w:rsidRPr="00C372B0" w:rsidRDefault="00B66BEE" w:rsidP="00607322">
            <w:pPr>
              <w:rPr>
                <w:rFonts w:ascii="Verdana" w:hAnsi="Verdana"/>
                <w:lang w:val="de-DE"/>
              </w:rPr>
            </w:pPr>
            <w:r w:rsidRPr="004B6EA5">
              <w:rPr>
                <w:rFonts w:ascii="Verdana" w:hAnsi="Verdana"/>
                <w:lang w:val="bg-BG" w:eastAsia="bg-BG"/>
              </w:rPr>
              <w:t>БДС EN 55016-2-1/AC:09</w:t>
            </w:r>
          </w:p>
        </w:tc>
      </w:tr>
      <w:tr w:rsidR="00B66BEE" w:rsidRPr="00C372B0" w14:paraId="697DF431"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73ECC2D1" w14:textId="77777777" w:rsidR="00B66BEE" w:rsidRPr="00C372B0" w:rsidRDefault="00B66BEE" w:rsidP="00607322">
            <w:pPr>
              <w:rPr>
                <w:rFonts w:ascii="Verdana" w:hAnsi="Verdana"/>
                <w:color w:val="000000"/>
                <w:lang w:eastAsia="bg-BG" w:bidi="bg-BG"/>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5CFACFE0" w14:textId="77777777" w:rsidR="00B66BEE" w:rsidRPr="00C372B0" w:rsidRDefault="00B66BEE"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1D059945" w14:textId="77777777" w:rsidR="00B66BEE" w:rsidRPr="00C372B0" w:rsidRDefault="00B66BEE" w:rsidP="00607322">
            <w:pPr>
              <w:rPr>
                <w:rFonts w:ascii="Verdana" w:hAnsi="Verdana"/>
              </w:rPr>
            </w:pPr>
            <w:r w:rsidRPr="00C372B0">
              <w:rPr>
                <w:rStyle w:val="Bodytext20"/>
                <w:rFonts w:ascii="Verdana" w:hAnsi="Verdana"/>
                <w:sz w:val="20"/>
                <w:szCs w:val="20"/>
              </w:rPr>
              <w:t>2.2. Electrostatic discharges:</w:t>
            </w:r>
          </w:p>
          <w:p w14:paraId="7AD5BE2F" w14:textId="77777777" w:rsidR="00B66BEE" w:rsidRPr="00C372B0" w:rsidRDefault="00B66BEE" w:rsidP="00607322">
            <w:pPr>
              <w:rPr>
                <w:rStyle w:val="Bodytext20"/>
                <w:rFonts w:ascii="Verdana" w:hAnsi="Verdana" w:cs="Times New Roman"/>
                <w:sz w:val="20"/>
                <w:szCs w:val="20"/>
                <w:lang w:val="en-US"/>
              </w:rPr>
            </w:pPr>
            <w:r w:rsidRPr="00C372B0">
              <w:rPr>
                <w:rStyle w:val="Bodytext20"/>
                <w:rFonts w:ascii="Verdana" w:hAnsi="Verdana"/>
                <w:sz w:val="20"/>
                <w:szCs w:val="20"/>
              </w:rPr>
              <w:t>Air discharge</w:t>
            </w:r>
          </w:p>
          <w:p w14:paraId="74EE1445" w14:textId="77777777" w:rsidR="00B66BEE" w:rsidRPr="00C372B0" w:rsidRDefault="00B66BEE" w:rsidP="00607322">
            <w:pPr>
              <w:rPr>
                <w:rFonts w:ascii="Verdana" w:eastAsia="Microsoft Sans Serif" w:hAnsi="Verdana"/>
              </w:rPr>
            </w:pPr>
            <w:r w:rsidRPr="00C372B0">
              <w:rPr>
                <w:rStyle w:val="Bodytext20"/>
                <w:rFonts w:ascii="Verdana" w:hAnsi="Verdana"/>
                <w:sz w:val="20"/>
                <w:szCs w:val="20"/>
              </w:rPr>
              <w:t>Contact discharge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6C8C9D5D" w14:textId="148AC56D" w:rsidR="00B66BEE" w:rsidRPr="00C372B0" w:rsidRDefault="00B66BEE" w:rsidP="00607322">
            <w:pPr>
              <w:rPr>
                <w:rFonts w:ascii="Verdana" w:hAnsi="Verdana"/>
              </w:rPr>
            </w:pPr>
            <w:r w:rsidRPr="004B6EA5">
              <w:rPr>
                <w:rFonts w:ascii="Verdana" w:hAnsi="Verdana"/>
                <w:lang w:val="bg-BG" w:eastAsia="bg-BG"/>
              </w:rPr>
              <w:t>БДС EN 61000-4-2</w:t>
            </w:r>
          </w:p>
        </w:tc>
      </w:tr>
      <w:tr w:rsidR="00B66BEE" w:rsidRPr="00C372B0" w14:paraId="6FDB6095"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200DDBF0" w14:textId="77777777" w:rsidR="00B66BEE" w:rsidRPr="00C372B0" w:rsidRDefault="00B66BEE" w:rsidP="00607322">
            <w:pPr>
              <w:rPr>
                <w:rFonts w:ascii="Verdana" w:hAnsi="Verdana"/>
                <w:color w:val="000000"/>
                <w:lang w:eastAsia="bg-BG" w:bidi="bg-BG"/>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4EBB3B63" w14:textId="77777777" w:rsidR="00B66BEE" w:rsidRPr="00C372B0" w:rsidRDefault="00B66BEE"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7FE21D74" w14:textId="77777777" w:rsidR="00B66BEE" w:rsidRPr="00C372B0" w:rsidRDefault="00B66BEE" w:rsidP="00607322">
            <w:pPr>
              <w:rPr>
                <w:rFonts w:ascii="Verdana" w:hAnsi="Verdana"/>
              </w:rPr>
            </w:pPr>
            <w:r w:rsidRPr="00C372B0">
              <w:rPr>
                <w:rStyle w:val="Bodytext20"/>
                <w:rFonts w:ascii="Verdana" w:hAnsi="Verdana"/>
                <w:sz w:val="20"/>
                <w:szCs w:val="20"/>
              </w:rPr>
              <w:t>2.3. Electrical fast transient/burst impulses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2090D8D6" w14:textId="554BC612" w:rsidR="00B66BEE" w:rsidRPr="00C372B0" w:rsidRDefault="00B66BEE" w:rsidP="00607322">
            <w:pPr>
              <w:rPr>
                <w:rFonts w:ascii="Verdana" w:hAnsi="Verdana"/>
              </w:rPr>
            </w:pPr>
            <w:r w:rsidRPr="004B6EA5">
              <w:rPr>
                <w:rFonts w:ascii="Verdana" w:hAnsi="Verdana"/>
                <w:lang w:val="bg-BG" w:eastAsia="bg-BG"/>
              </w:rPr>
              <w:t>БДС EN 61000-4-4</w:t>
            </w:r>
          </w:p>
        </w:tc>
      </w:tr>
      <w:tr w:rsidR="00B66BEE" w:rsidRPr="00C372B0" w14:paraId="26CA3E69"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4E1521F9" w14:textId="77777777" w:rsidR="00B66BEE" w:rsidRPr="00C372B0" w:rsidRDefault="00B66BEE" w:rsidP="00607322">
            <w:pPr>
              <w:rPr>
                <w:rFonts w:ascii="Verdana" w:hAnsi="Verdana"/>
                <w:color w:val="000000"/>
                <w:lang w:eastAsia="bg-BG" w:bidi="bg-BG"/>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1BC53263" w14:textId="77777777" w:rsidR="00B66BEE" w:rsidRPr="00C372B0" w:rsidRDefault="00B66BEE"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772ACD23" w14:textId="77777777" w:rsidR="00B66BEE" w:rsidRPr="00C372B0" w:rsidRDefault="00B66BEE" w:rsidP="00607322">
            <w:pPr>
              <w:rPr>
                <w:rFonts w:ascii="Verdana" w:hAnsi="Verdana"/>
              </w:rPr>
            </w:pPr>
            <w:r w:rsidRPr="00C372B0">
              <w:rPr>
                <w:rStyle w:val="Bodytext20"/>
                <w:rFonts w:ascii="Verdana" w:hAnsi="Verdana"/>
                <w:sz w:val="20"/>
                <w:szCs w:val="20"/>
              </w:rPr>
              <w:t>2.4. Voltage surge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63EA9940" w14:textId="77777777" w:rsidR="00B66BEE" w:rsidRPr="004B6EA5" w:rsidRDefault="00B66BEE" w:rsidP="00607322">
            <w:pPr>
              <w:overflowPunct/>
              <w:adjustRightInd/>
              <w:ind w:right="-41"/>
              <w:textAlignment w:val="auto"/>
              <w:rPr>
                <w:rFonts w:ascii="Verdana" w:hAnsi="Verdana"/>
                <w:lang w:val="bg-BG" w:eastAsia="bg-BG"/>
              </w:rPr>
            </w:pPr>
            <w:r w:rsidRPr="004B6EA5">
              <w:rPr>
                <w:rFonts w:ascii="Verdana" w:hAnsi="Verdana"/>
                <w:lang w:val="bg-BG" w:eastAsia="bg-BG"/>
              </w:rPr>
              <w:t>БДС EN 61000-4-5</w:t>
            </w:r>
          </w:p>
          <w:p w14:paraId="23985A3B" w14:textId="3A061F6A" w:rsidR="00B66BEE" w:rsidRPr="00C372B0" w:rsidRDefault="00B66BEE" w:rsidP="00607322">
            <w:pPr>
              <w:rPr>
                <w:rFonts w:ascii="Verdana" w:hAnsi="Verdana"/>
                <w:lang w:val="de-DE"/>
              </w:rPr>
            </w:pPr>
            <w:r w:rsidRPr="004B6EA5">
              <w:rPr>
                <w:rFonts w:ascii="Verdana" w:hAnsi="Verdana"/>
                <w:lang w:val="bg-BG" w:eastAsia="bg-BG"/>
              </w:rPr>
              <w:t>БДС EN 61000-4-5/A1</w:t>
            </w:r>
            <w:r w:rsidRPr="004B6EA5">
              <w:rPr>
                <w:rFonts w:ascii="Verdana" w:hAnsi="Verdana"/>
                <w:lang w:val="de-DE" w:eastAsia="bg-BG"/>
              </w:rPr>
              <w:t xml:space="preserve"> </w:t>
            </w:r>
          </w:p>
        </w:tc>
      </w:tr>
      <w:tr w:rsidR="00B66BEE" w:rsidRPr="00C372B0" w14:paraId="02ACAEEB"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37C905BB" w14:textId="77777777" w:rsidR="00B66BEE" w:rsidRPr="00C372B0" w:rsidRDefault="00B66BEE" w:rsidP="00607322">
            <w:pPr>
              <w:rPr>
                <w:rFonts w:ascii="Verdana" w:hAnsi="Verdana"/>
                <w:color w:val="000000"/>
                <w:lang w:eastAsia="bg-BG" w:bidi="bg-BG"/>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35EDAAA1" w14:textId="77777777" w:rsidR="00B66BEE" w:rsidRPr="00C372B0" w:rsidRDefault="00B66BEE"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79B7B834" w14:textId="77777777" w:rsidR="00B66BEE" w:rsidRPr="00C372B0" w:rsidRDefault="00B66BEE" w:rsidP="00607322">
            <w:pPr>
              <w:rPr>
                <w:rFonts w:ascii="Verdana" w:hAnsi="Verdana"/>
              </w:rPr>
            </w:pPr>
            <w:r w:rsidRPr="00C372B0">
              <w:rPr>
                <w:rStyle w:val="Bodytext20"/>
                <w:rFonts w:ascii="Verdana" w:hAnsi="Verdana"/>
                <w:sz w:val="20"/>
                <w:szCs w:val="20"/>
              </w:rPr>
              <w:t>2.5 Conductive disturbances induced by radio frequency fields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18229B4E" w14:textId="6E2F1EF9" w:rsidR="00B66BEE" w:rsidRPr="00C372B0" w:rsidRDefault="00B66BEE" w:rsidP="00607322">
            <w:pPr>
              <w:rPr>
                <w:rFonts w:ascii="Verdana" w:hAnsi="Verdana"/>
              </w:rPr>
            </w:pPr>
            <w:r w:rsidRPr="004B6EA5">
              <w:rPr>
                <w:rFonts w:ascii="Verdana" w:hAnsi="Verdana"/>
                <w:lang w:val="bg-BG" w:eastAsia="bg-BG"/>
              </w:rPr>
              <w:t>БДС EN 61000-4-6</w:t>
            </w:r>
            <w:r w:rsidRPr="004B6EA5">
              <w:rPr>
                <w:rFonts w:ascii="Verdana" w:hAnsi="Verdana"/>
                <w:lang w:eastAsia="bg-BG"/>
              </w:rPr>
              <w:t xml:space="preserve"> </w:t>
            </w:r>
          </w:p>
        </w:tc>
      </w:tr>
      <w:tr w:rsidR="00B66BEE" w:rsidRPr="00C372B0" w14:paraId="65AC5137"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35BF2DF6" w14:textId="77777777" w:rsidR="00B66BEE" w:rsidRPr="00C372B0" w:rsidRDefault="00B66BEE" w:rsidP="00607322">
            <w:pPr>
              <w:rPr>
                <w:rFonts w:ascii="Verdana" w:hAnsi="Verdana"/>
                <w:color w:val="000000"/>
                <w:lang w:eastAsia="bg-BG" w:bidi="bg-BG"/>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0252FFE1" w14:textId="77777777" w:rsidR="00B66BEE" w:rsidRPr="00C372B0" w:rsidRDefault="00B66BEE"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452F061F" w14:textId="77777777" w:rsidR="00B66BEE" w:rsidRPr="00C372B0" w:rsidRDefault="00B66BEE" w:rsidP="00607322">
            <w:pPr>
              <w:rPr>
                <w:rFonts w:ascii="Verdana" w:hAnsi="Verdana"/>
              </w:rPr>
            </w:pPr>
            <w:r w:rsidRPr="00C372B0">
              <w:rPr>
                <w:rStyle w:val="Bodytext20"/>
                <w:rFonts w:ascii="Verdana" w:hAnsi="Verdana"/>
                <w:sz w:val="20"/>
                <w:szCs w:val="20"/>
              </w:rPr>
              <w:t>2.6. Voltage dip, short interruption, and voltage variation</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226EE359" w14:textId="77777777" w:rsidR="00B66BEE" w:rsidRPr="004B6EA5" w:rsidRDefault="00B66BEE" w:rsidP="00607322">
            <w:pPr>
              <w:overflowPunct/>
              <w:adjustRightInd/>
              <w:ind w:right="-41"/>
              <w:textAlignment w:val="auto"/>
              <w:rPr>
                <w:rFonts w:ascii="Verdana" w:hAnsi="Verdana"/>
                <w:lang w:val="bg-BG" w:eastAsia="bg-BG"/>
              </w:rPr>
            </w:pPr>
            <w:r w:rsidRPr="004B6EA5">
              <w:rPr>
                <w:rFonts w:ascii="Verdana" w:hAnsi="Verdana"/>
                <w:lang w:val="bg-BG" w:eastAsia="bg-BG"/>
              </w:rPr>
              <w:t>БДС EN IEC 61000-4-11</w:t>
            </w:r>
          </w:p>
          <w:p w14:paraId="1314926B" w14:textId="77777777" w:rsidR="00B66BEE" w:rsidRPr="004B6EA5" w:rsidRDefault="00B66BEE" w:rsidP="00607322">
            <w:pPr>
              <w:overflowPunct/>
              <w:adjustRightInd/>
              <w:ind w:right="-41"/>
              <w:textAlignment w:val="auto"/>
              <w:rPr>
                <w:rFonts w:ascii="Verdana" w:hAnsi="Verdana"/>
                <w:lang w:val="bg-BG" w:eastAsia="bg-BG"/>
              </w:rPr>
            </w:pPr>
            <w:r w:rsidRPr="004B6EA5">
              <w:rPr>
                <w:rFonts w:ascii="Verdana" w:hAnsi="Verdana"/>
                <w:lang w:val="bg-BG" w:eastAsia="bg-BG"/>
              </w:rPr>
              <w:t>БДС EN IEC 61000-4-11/</w:t>
            </w:r>
          </w:p>
          <w:p w14:paraId="021E7648" w14:textId="1741D87B" w:rsidR="00B66BEE" w:rsidRPr="00C372B0" w:rsidRDefault="00B66BEE" w:rsidP="00607322">
            <w:pPr>
              <w:rPr>
                <w:rFonts w:ascii="Verdana" w:hAnsi="Verdana"/>
              </w:rPr>
            </w:pPr>
            <w:r w:rsidRPr="004B6EA5">
              <w:rPr>
                <w:rFonts w:ascii="Verdana" w:hAnsi="Verdana"/>
                <w:lang w:val="bg-BG" w:eastAsia="bg-BG"/>
              </w:rPr>
              <w:t>AC:06</w:t>
            </w:r>
          </w:p>
        </w:tc>
      </w:tr>
      <w:tr w:rsidR="00B66BEE" w:rsidRPr="00C372B0" w14:paraId="70999C16" w14:textId="77777777" w:rsidTr="004A17A4">
        <w:tc>
          <w:tcPr>
            <w:tcW w:w="568" w:type="dxa"/>
            <w:vMerge w:val="restart"/>
            <w:tcBorders>
              <w:top w:val="single" w:sz="4" w:space="0" w:color="auto"/>
              <w:left w:val="single" w:sz="4" w:space="0" w:color="auto"/>
              <w:right w:val="single" w:sz="4" w:space="0" w:color="auto"/>
            </w:tcBorders>
            <w:shd w:val="clear" w:color="auto" w:fill="FFFFFF"/>
            <w:tcMar>
              <w:top w:w="0" w:type="dxa"/>
              <w:left w:w="85" w:type="dxa"/>
              <w:bottom w:w="0" w:type="dxa"/>
              <w:right w:w="28" w:type="dxa"/>
            </w:tcMar>
            <w:hideMark/>
          </w:tcPr>
          <w:p w14:paraId="1EB49981" w14:textId="77777777" w:rsidR="00B66BEE" w:rsidRPr="00C372B0" w:rsidRDefault="00B66BEE" w:rsidP="00607322">
            <w:pPr>
              <w:rPr>
                <w:rFonts w:ascii="Verdana" w:hAnsi="Verdana"/>
              </w:rPr>
            </w:pPr>
            <w:r w:rsidRPr="00C372B0">
              <w:rPr>
                <w:rStyle w:val="Bodytext20"/>
                <w:rFonts w:ascii="Verdana" w:hAnsi="Verdana"/>
                <w:sz w:val="20"/>
                <w:szCs w:val="20"/>
              </w:rPr>
              <w:lastRenderedPageBreak/>
              <w:t>3.</w:t>
            </w:r>
          </w:p>
        </w:tc>
        <w:tc>
          <w:tcPr>
            <w:tcW w:w="1842" w:type="dxa"/>
            <w:vMerge w:val="restart"/>
            <w:tcBorders>
              <w:top w:val="single" w:sz="4" w:space="0" w:color="auto"/>
              <w:left w:val="single" w:sz="4" w:space="0" w:color="auto"/>
              <w:right w:val="single" w:sz="4" w:space="0" w:color="auto"/>
            </w:tcBorders>
            <w:shd w:val="clear" w:color="auto" w:fill="FFFFFF"/>
            <w:tcMar>
              <w:top w:w="0" w:type="dxa"/>
              <w:left w:w="85" w:type="dxa"/>
              <w:bottom w:w="0" w:type="dxa"/>
              <w:right w:w="28" w:type="dxa"/>
            </w:tcMar>
            <w:hideMark/>
          </w:tcPr>
          <w:p w14:paraId="1171B146" w14:textId="77777777" w:rsidR="00B66BEE" w:rsidRPr="00C372B0" w:rsidRDefault="00B66BEE" w:rsidP="00607322">
            <w:pPr>
              <w:rPr>
                <w:rFonts w:ascii="Verdana" w:hAnsi="Verdana"/>
              </w:rPr>
            </w:pPr>
            <w:r w:rsidRPr="00C372B0">
              <w:rPr>
                <w:rStyle w:val="Bodytext20"/>
                <w:rFonts w:ascii="Verdana" w:hAnsi="Verdana"/>
                <w:sz w:val="20"/>
                <w:szCs w:val="20"/>
              </w:rPr>
              <w:t>Medical electrical equipment and medical electrical systems</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51AA81E0" w14:textId="77777777" w:rsidR="00B66BEE" w:rsidRPr="00C372B0" w:rsidRDefault="00B66BEE" w:rsidP="00607322">
            <w:pPr>
              <w:rPr>
                <w:rFonts w:ascii="Verdana" w:hAnsi="Verdana"/>
              </w:rPr>
            </w:pPr>
            <w:r w:rsidRPr="00C372B0">
              <w:rPr>
                <w:rStyle w:val="Bodytext20"/>
                <w:rFonts w:ascii="Verdana" w:hAnsi="Verdana"/>
                <w:sz w:val="20"/>
                <w:szCs w:val="20"/>
              </w:rPr>
              <w:t xml:space="preserve">3.1. Disturbance voltage at power port (frequency range 150 </w:t>
            </w:r>
            <w:r w:rsidRPr="00C372B0">
              <w:rPr>
                <w:rStyle w:val="Bodytext20"/>
                <w:rFonts w:ascii="Verdana" w:hAnsi="Verdana"/>
                <w:sz w:val="20"/>
                <w:szCs w:val="20"/>
                <w:lang w:bidi="en-US"/>
              </w:rPr>
              <w:t xml:space="preserve">kHz - </w:t>
            </w:r>
            <w:r w:rsidRPr="00C372B0">
              <w:rPr>
                <w:rStyle w:val="Bodytext20"/>
                <w:rFonts w:ascii="Verdana" w:hAnsi="Verdana"/>
                <w:sz w:val="20"/>
                <w:szCs w:val="20"/>
              </w:rPr>
              <w:t xml:space="preserve">30 </w:t>
            </w:r>
            <w:r w:rsidRPr="00C372B0">
              <w:rPr>
                <w:rStyle w:val="Bodytext20"/>
                <w:rFonts w:ascii="Verdana" w:hAnsi="Verdana"/>
                <w:sz w:val="20"/>
                <w:szCs w:val="20"/>
                <w:lang w:bidi="en-US"/>
              </w:rPr>
              <w:t>MHz)</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1FE0174C" w14:textId="77777777" w:rsidR="00B66BEE" w:rsidRPr="004B6EA5" w:rsidRDefault="00B66BEE" w:rsidP="00607322">
            <w:pPr>
              <w:overflowPunct/>
              <w:adjustRightInd/>
              <w:ind w:right="-41"/>
              <w:textAlignment w:val="auto"/>
              <w:rPr>
                <w:rFonts w:ascii="Verdana" w:hAnsi="Verdana"/>
                <w:lang w:val="bg-BG" w:eastAsia="bg-BG"/>
              </w:rPr>
            </w:pPr>
            <w:r w:rsidRPr="004B6EA5">
              <w:rPr>
                <w:rFonts w:ascii="Verdana" w:hAnsi="Verdana"/>
                <w:lang w:val="bg-BG" w:eastAsia="bg-BG"/>
              </w:rPr>
              <w:t>БДС EN 55016-2-1 (</w:t>
            </w:r>
            <w:r w:rsidRPr="004B6EA5">
              <w:rPr>
                <w:rFonts w:ascii="Verdana" w:hAnsi="Verdana"/>
                <w:lang w:val="de-DE" w:eastAsia="bg-BG"/>
              </w:rPr>
              <w:t>V-networks (AMNs)</w:t>
            </w:r>
            <w:r w:rsidRPr="004B6EA5">
              <w:rPr>
                <w:rFonts w:ascii="Verdana" w:hAnsi="Verdana"/>
                <w:lang w:val="bg-BG" w:eastAsia="bg-BG"/>
              </w:rPr>
              <w:t>)</w:t>
            </w:r>
          </w:p>
          <w:p w14:paraId="72EA7468" w14:textId="77777777" w:rsidR="00B66BEE" w:rsidRPr="004B6EA5" w:rsidRDefault="00B66BEE" w:rsidP="00607322">
            <w:pPr>
              <w:overflowPunct/>
              <w:adjustRightInd/>
              <w:ind w:right="-41"/>
              <w:textAlignment w:val="auto"/>
              <w:rPr>
                <w:rFonts w:ascii="Verdana" w:hAnsi="Verdana"/>
                <w:lang w:val="de-DE" w:eastAsia="bg-BG"/>
              </w:rPr>
            </w:pPr>
            <w:r w:rsidRPr="004B6EA5">
              <w:rPr>
                <w:rFonts w:ascii="Verdana" w:hAnsi="Verdana"/>
                <w:lang w:val="bg-BG" w:eastAsia="bg-BG"/>
              </w:rPr>
              <w:t>БДС EN 55016-2-1/A1</w:t>
            </w:r>
          </w:p>
          <w:p w14:paraId="2584BED4" w14:textId="2780A3A8" w:rsidR="00B66BEE" w:rsidRPr="00C372B0" w:rsidRDefault="00B66BEE" w:rsidP="00607322">
            <w:pPr>
              <w:rPr>
                <w:rFonts w:ascii="Verdana" w:hAnsi="Verdana"/>
                <w:lang w:val="de-DE"/>
              </w:rPr>
            </w:pPr>
            <w:r w:rsidRPr="004B6EA5">
              <w:rPr>
                <w:rFonts w:ascii="Verdana" w:hAnsi="Verdana"/>
                <w:lang w:val="bg-BG" w:eastAsia="bg-BG"/>
              </w:rPr>
              <w:t xml:space="preserve">БДС EN 55016-2-1/AC:09 </w:t>
            </w:r>
          </w:p>
        </w:tc>
      </w:tr>
      <w:tr w:rsidR="00B66BEE" w:rsidRPr="00C372B0" w14:paraId="7B268345" w14:textId="77777777" w:rsidTr="004A17A4">
        <w:tc>
          <w:tcPr>
            <w:tcW w:w="568" w:type="dxa"/>
            <w:vMerge/>
            <w:tcBorders>
              <w:left w:val="single" w:sz="4" w:space="0" w:color="auto"/>
              <w:right w:val="single" w:sz="4" w:space="0" w:color="auto"/>
            </w:tcBorders>
            <w:tcMar>
              <w:left w:w="85" w:type="dxa"/>
              <w:right w:w="28" w:type="dxa"/>
            </w:tcMar>
            <w:hideMark/>
          </w:tcPr>
          <w:p w14:paraId="5005E65C" w14:textId="77777777" w:rsidR="00B66BEE" w:rsidRPr="00C372B0" w:rsidRDefault="00B66BEE"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0D6346B2" w14:textId="77777777" w:rsidR="00B66BEE" w:rsidRPr="00C372B0" w:rsidRDefault="00B66BEE"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349BC407" w14:textId="77777777" w:rsidR="00B66BEE" w:rsidRPr="00C372B0" w:rsidRDefault="00B66BEE" w:rsidP="00607322">
            <w:pPr>
              <w:rPr>
                <w:rFonts w:ascii="Verdana" w:hAnsi="Verdana"/>
              </w:rPr>
            </w:pPr>
            <w:r w:rsidRPr="00C372B0">
              <w:rPr>
                <w:rStyle w:val="Bodytext20"/>
                <w:rFonts w:ascii="Verdana" w:hAnsi="Verdana"/>
                <w:sz w:val="20"/>
                <w:szCs w:val="20"/>
              </w:rPr>
              <w:t>3.2. Electrostatic discharges:</w:t>
            </w:r>
          </w:p>
          <w:p w14:paraId="56BBFE35" w14:textId="77777777" w:rsidR="00B66BEE" w:rsidRPr="00C372B0" w:rsidRDefault="00B66BEE" w:rsidP="00607322">
            <w:pPr>
              <w:rPr>
                <w:rStyle w:val="Bodytext20"/>
                <w:rFonts w:ascii="Verdana" w:hAnsi="Verdana" w:cs="Times New Roman"/>
                <w:sz w:val="20"/>
                <w:szCs w:val="20"/>
                <w:lang w:val="en-US"/>
              </w:rPr>
            </w:pPr>
            <w:r w:rsidRPr="00C372B0">
              <w:rPr>
                <w:rStyle w:val="Bodytext20"/>
                <w:rFonts w:ascii="Verdana" w:hAnsi="Verdana"/>
                <w:sz w:val="20"/>
                <w:szCs w:val="20"/>
              </w:rPr>
              <w:t>Air discharge</w:t>
            </w:r>
          </w:p>
          <w:p w14:paraId="051423E7" w14:textId="77777777" w:rsidR="00B66BEE" w:rsidRPr="00C372B0" w:rsidRDefault="00B66BEE" w:rsidP="00607322">
            <w:pPr>
              <w:rPr>
                <w:rFonts w:ascii="Verdana" w:eastAsia="Microsoft Sans Serif" w:hAnsi="Verdana"/>
              </w:rPr>
            </w:pPr>
            <w:r w:rsidRPr="00C372B0">
              <w:rPr>
                <w:rStyle w:val="Bodytext20"/>
                <w:rFonts w:ascii="Verdana" w:hAnsi="Verdana"/>
                <w:sz w:val="20"/>
                <w:szCs w:val="20"/>
              </w:rPr>
              <w:t>Contact discharge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70B216ED" w14:textId="34453C30" w:rsidR="00B66BEE" w:rsidRPr="00C372B0" w:rsidRDefault="00B66BEE" w:rsidP="00607322">
            <w:pPr>
              <w:rPr>
                <w:rFonts w:ascii="Verdana" w:hAnsi="Verdana"/>
              </w:rPr>
            </w:pPr>
            <w:r w:rsidRPr="004B6EA5">
              <w:rPr>
                <w:rFonts w:ascii="Verdana" w:hAnsi="Verdana"/>
                <w:lang w:val="bg-BG" w:eastAsia="bg-BG"/>
              </w:rPr>
              <w:t>БДС EN 61000-4-2</w:t>
            </w:r>
          </w:p>
        </w:tc>
      </w:tr>
      <w:tr w:rsidR="00B66BEE" w:rsidRPr="00C372B0" w14:paraId="7586D846" w14:textId="77777777" w:rsidTr="004A17A4">
        <w:tc>
          <w:tcPr>
            <w:tcW w:w="568" w:type="dxa"/>
            <w:vMerge/>
            <w:tcBorders>
              <w:left w:val="single" w:sz="4" w:space="0" w:color="auto"/>
              <w:right w:val="single" w:sz="4" w:space="0" w:color="auto"/>
            </w:tcBorders>
            <w:tcMar>
              <w:left w:w="85" w:type="dxa"/>
              <w:right w:w="28" w:type="dxa"/>
            </w:tcMar>
            <w:hideMark/>
          </w:tcPr>
          <w:p w14:paraId="0F86F3F7" w14:textId="77777777" w:rsidR="00B66BEE" w:rsidRPr="00C372B0" w:rsidRDefault="00B66BEE"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474A14FC" w14:textId="77777777" w:rsidR="00B66BEE" w:rsidRPr="00C372B0" w:rsidRDefault="00B66BEE"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0013E19D" w14:textId="77777777" w:rsidR="00B66BEE" w:rsidRPr="00C372B0" w:rsidRDefault="00B66BEE" w:rsidP="00607322">
            <w:pPr>
              <w:rPr>
                <w:rFonts w:ascii="Verdana" w:hAnsi="Verdana"/>
              </w:rPr>
            </w:pPr>
            <w:r w:rsidRPr="00C372B0">
              <w:rPr>
                <w:rStyle w:val="Bodytext20"/>
                <w:rFonts w:ascii="Verdana" w:hAnsi="Verdana"/>
                <w:sz w:val="20"/>
                <w:szCs w:val="20"/>
              </w:rPr>
              <w:t>3.3. Electrical fast transient/burst impulses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15C30440" w14:textId="54D225AC" w:rsidR="00B66BEE" w:rsidRPr="00C372B0" w:rsidRDefault="00B66BEE" w:rsidP="00607322">
            <w:pPr>
              <w:rPr>
                <w:rFonts w:ascii="Verdana" w:hAnsi="Verdana"/>
              </w:rPr>
            </w:pPr>
            <w:r w:rsidRPr="004B6EA5">
              <w:rPr>
                <w:rFonts w:ascii="Verdana" w:hAnsi="Verdana"/>
                <w:lang w:val="bg-BG" w:eastAsia="bg-BG"/>
              </w:rPr>
              <w:t>БДС EN 61000-4-4</w:t>
            </w:r>
          </w:p>
        </w:tc>
      </w:tr>
      <w:tr w:rsidR="00B66BEE" w:rsidRPr="00C372B0" w14:paraId="13F9106C" w14:textId="77777777" w:rsidTr="004A17A4">
        <w:tc>
          <w:tcPr>
            <w:tcW w:w="568" w:type="dxa"/>
            <w:vMerge/>
            <w:tcBorders>
              <w:left w:val="single" w:sz="4" w:space="0" w:color="auto"/>
              <w:right w:val="single" w:sz="4" w:space="0" w:color="auto"/>
            </w:tcBorders>
            <w:shd w:val="clear" w:color="auto" w:fill="FFFFFF"/>
            <w:tcMar>
              <w:top w:w="0" w:type="dxa"/>
              <w:left w:w="85" w:type="dxa"/>
              <w:bottom w:w="0" w:type="dxa"/>
              <w:right w:w="28" w:type="dxa"/>
            </w:tcMar>
          </w:tcPr>
          <w:p w14:paraId="5123F8CC" w14:textId="77777777" w:rsidR="00B66BEE" w:rsidRPr="00C372B0" w:rsidRDefault="00B66BEE" w:rsidP="00607322">
            <w:pPr>
              <w:rPr>
                <w:rFonts w:ascii="Verdana" w:hAnsi="Verdana"/>
              </w:rPr>
            </w:pPr>
          </w:p>
        </w:tc>
        <w:tc>
          <w:tcPr>
            <w:tcW w:w="1842" w:type="dxa"/>
            <w:vMerge/>
            <w:tcBorders>
              <w:left w:val="single" w:sz="4" w:space="0" w:color="auto"/>
              <w:right w:val="single" w:sz="4" w:space="0" w:color="auto"/>
            </w:tcBorders>
            <w:shd w:val="clear" w:color="auto" w:fill="FFFFFF"/>
            <w:tcMar>
              <w:top w:w="0" w:type="dxa"/>
              <w:left w:w="85" w:type="dxa"/>
              <w:bottom w:w="0" w:type="dxa"/>
              <w:right w:w="28" w:type="dxa"/>
            </w:tcMar>
          </w:tcPr>
          <w:p w14:paraId="6C0C8C30" w14:textId="77777777" w:rsidR="00B66BEE" w:rsidRPr="00C372B0" w:rsidRDefault="00B66BEE" w:rsidP="00607322">
            <w:pPr>
              <w:rPr>
                <w:rFonts w:ascii="Verdana" w:hAnsi="Verdana"/>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386B04B9" w14:textId="77777777" w:rsidR="00B66BEE" w:rsidRPr="00C372B0" w:rsidRDefault="00B66BEE" w:rsidP="00607322">
            <w:pPr>
              <w:rPr>
                <w:rFonts w:ascii="Verdana" w:hAnsi="Verdana"/>
              </w:rPr>
            </w:pPr>
            <w:r w:rsidRPr="00C372B0">
              <w:rPr>
                <w:rStyle w:val="Bodytext20"/>
                <w:rFonts w:ascii="Verdana" w:hAnsi="Verdana"/>
                <w:sz w:val="20"/>
                <w:szCs w:val="20"/>
              </w:rPr>
              <w:t>3.4. Voltage surge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10AC86BD" w14:textId="77777777" w:rsidR="00B66BEE" w:rsidRPr="004B6EA5" w:rsidRDefault="00B66BEE" w:rsidP="00607322">
            <w:pPr>
              <w:overflowPunct/>
              <w:adjustRightInd/>
              <w:ind w:right="-41"/>
              <w:textAlignment w:val="auto"/>
              <w:rPr>
                <w:rFonts w:ascii="Verdana" w:hAnsi="Verdana"/>
                <w:lang w:val="bg-BG" w:eastAsia="bg-BG"/>
              </w:rPr>
            </w:pPr>
            <w:r w:rsidRPr="004B6EA5">
              <w:rPr>
                <w:rFonts w:ascii="Verdana" w:hAnsi="Verdana"/>
                <w:lang w:val="bg-BG" w:eastAsia="bg-BG"/>
              </w:rPr>
              <w:t>БДС EN 61000-4-5</w:t>
            </w:r>
          </w:p>
          <w:p w14:paraId="789F57D2" w14:textId="45B9A826" w:rsidR="00B66BEE" w:rsidRPr="00C372B0" w:rsidRDefault="00B66BEE" w:rsidP="00607322">
            <w:pPr>
              <w:rPr>
                <w:rFonts w:ascii="Verdana" w:hAnsi="Verdana"/>
                <w:lang w:val="de-DE"/>
              </w:rPr>
            </w:pPr>
            <w:r w:rsidRPr="004B6EA5">
              <w:rPr>
                <w:rFonts w:ascii="Verdana" w:hAnsi="Verdana"/>
                <w:lang w:val="bg-BG" w:eastAsia="bg-BG"/>
              </w:rPr>
              <w:t>БДС EN 61000-4-5/A1</w:t>
            </w:r>
            <w:r w:rsidRPr="004B6EA5">
              <w:rPr>
                <w:rFonts w:ascii="Verdana" w:hAnsi="Verdana"/>
                <w:lang w:val="de-DE" w:eastAsia="bg-BG"/>
              </w:rPr>
              <w:t xml:space="preserve"> </w:t>
            </w:r>
          </w:p>
        </w:tc>
      </w:tr>
      <w:tr w:rsidR="00B66BEE" w:rsidRPr="00C372B0" w14:paraId="77C88039" w14:textId="77777777" w:rsidTr="004A17A4">
        <w:tc>
          <w:tcPr>
            <w:tcW w:w="568" w:type="dxa"/>
            <w:vMerge/>
            <w:tcBorders>
              <w:left w:val="single" w:sz="4" w:space="0" w:color="auto"/>
              <w:right w:val="single" w:sz="4" w:space="0" w:color="auto"/>
            </w:tcBorders>
            <w:shd w:val="clear" w:color="auto" w:fill="FFFFFF"/>
            <w:tcMar>
              <w:top w:w="0" w:type="dxa"/>
              <w:left w:w="85" w:type="dxa"/>
              <w:bottom w:w="0" w:type="dxa"/>
              <w:right w:w="28" w:type="dxa"/>
            </w:tcMar>
          </w:tcPr>
          <w:p w14:paraId="54F7BFE6" w14:textId="77777777" w:rsidR="00B66BEE" w:rsidRPr="00C372B0" w:rsidRDefault="00B66BEE" w:rsidP="00607322">
            <w:pPr>
              <w:rPr>
                <w:rFonts w:ascii="Verdana" w:hAnsi="Verdana"/>
                <w:lang w:val="de-DE"/>
              </w:rPr>
            </w:pPr>
          </w:p>
        </w:tc>
        <w:tc>
          <w:tcPr>
            <w:tcW w:w="1842" w:type="dxa"/>
            <w:vMerge/>
            <w:tcBorders>
              <w:left w:val="single" w:sz="4" w:space="0" w:color="auto"/>
              <w:right w:val="single" w:sz="4" w:space="0" w:color="auto"/>
            </w:tcBorders>
            <w:shd w:val="clear" w:color="auto" w:fill="FFFFFF"/>
            <w:tcMar>
              <w:top w:w="0" w:type="dxa"/>
              <w:left w:w="85" w:type="dxa"/>
              <w:bottom w:w="0" w:type="dxa"/>
              <w:right w:w="28" w:type="dxa"/>
            </w:tcMar>
          </w:tcPr>
          <w:p w14:paraId="3F89AB07" w14:textId="77777777" w:rsidR="00B66BEE" w:rsidRPr="00C372B0" w:rsidRDefault="00B66BEE" w:rsidP="00607322">
            <w:pPr>
              <w:rPr>
                <w:rFonts w:ascii="Verdana" w:hAnsi="Verdana"/>
                <w:lang w:val="de-DE"/>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1F730888" w14:textId="77777777" w:rsidR="00B66BEE" w:rsidRPr="00C372B0" w:rsidRDefault="00B66BEE" w:rsidP="00607322">
            <w:pPr>
              <w:rPr>
                <w:rFonts w:ascii="Verdana" w:hAnsi="Verdana"/>
              </w:rPr>
            </w:pPr>
            <w:r w:rsidRPr="00C372B0">
              <w:rPr>
                <w:rStyle w:val="Bodytext20"/>
                <w:rFonts w:ascii="Verdana" w:hAnsi="Verdana"/>
                <w:sz w:val="20"/>
                <w:szCs w:val="20"/>
              </w:rPr>
              <w:t>3.5. Conductive disturbances induced by radio frequency fields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1B1B0CD8" w14:textId="57BBA4D9" w:rsidR="00B66BEE" w:rsidRPr="00C372B0" w:rsidRDefault="00B66BEE" w:rsidP="00607322">
            <w:pPr>
              <w:rPr>
                <w:rFonts w:ascii="Verdana" w:hAnsi="Verdana"/>
              </w:rPr>
            </w:pPr>
            <w:r w:rsidRPr="004B6EA5">
              <w:rPr>
                <w:rFonts w:ascii="Verdana" w:hAnsi="Verdana"/>
                <w:lang w:val="bg-BG" w:eastAsia="bg-BG"/>
              </w:rPr>
              <w:t>БДС EN 61000-4-6</w:t>
            </w:r>
            <w:r w:rsidRPr="004B6EA5">
              <w:rPr>
                <w:rFonts w:ascii="Verdana" w:hAnsi="Verdana"/>
                <w:lang w:eastAsia="bg-BG"/>
              </w:rPr>
              <w:t xml:space="preserve"> </w:t>
            </w:r>
          </w:p>
        </w:tc>
      </w:tr>
      <w:tr w:rsidR="00B66BEE" w:rsidRPr="00C372B0" w14:paraId="2733DB9F" w14:textId="77777777" w:rsidTr="004A17A4">
        <w:tc>
          <w:tcPr>
            <w:tcW w:w="568" w:type="dxa"/>
            <w:vMerge/>
            <w:tcBorders>
              <w:left w:val="single" w:sz="4" w:space="0" w:color="auto"/>
              <w:right w:val="single" w:sz="4" w:space="0" w:color="auto"/>
            </w:tcBorders>
            <w:shd w:val="clear" w:color="auto" w:fill="FFFFFF"/>
            <w:tcMar>
              <w:top w:w="0" w:type="dxa"/>
              <w:left w:w="85" w:type="dxa"/>
              <w:bottom w:w="0" w:type="dxa"/>
              <w:right w:w="28" w:type="dxa"/>
            </w:tcMar>
          </w:tcPr>
          <w:p w14:paraId="61EC0F07" w14:textId="77777777" w:rsidR="00B66BEE" w:rsidRPr="00C372B0" w:rsidRDefault="00B66BEE" w:rsidP="00607322">
            <w:pPr>
              <w:rPr>
                <w:rFonts w:ascii="Verdana" w:hAnsi="Verdana"/>
              </w:rPr>
            </w:pPr>
          </w:p>
        </w:tc>
        <w:tc>
          <w:tcPr>
            <w:tcW w:w="1842" w:type="dxa"/>
            <w:vMerge/>
            <w:tcBorders>
              <w:left w:val="single" w:sz="4" w:space="0" w:color="auto"/>
              <w:right w:val="single" w:sz="4" w:space="0" w:color="auto"/>
            </w:tcBorders>
            <w:shd w:val="clear" w:color="auto" w:fill="FFFFFF"/>
            <w:tcMar>
              <w:top w:w="0" w:type="dxa"/>
              <w:left w:w="85" w:type="dxa"/>
              <w:bottom w:w="0" w:type="dxa"/>
              <w:right w:w="28" w:type="dxa"/>
            </w:tcMar>
          </w:tcPr>
          <w:p w14:paraId="3809775B" w14:textId="77777777" w:rsidR="00B66BEE" w:rsidRPr="00C372B0" w:rsidRDefault="00B66BEE" w:rsidP="00607322">
            <w:pPr>
              <w:rPr>
                <w:rFonts w:ascii="Verdana" w:hAnsi="Verdana"/>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5E34A28B" w14:textId="77777777" w:rsidR="00B66BEE" w:rsidRPr="00C372B0" w:rsidRDefault="00B66BEE" w:rsidP="00607322">
            <w:pPr>
              <w:rPr>
                <w:rFonts w:ascii="Verdana" w:hAnsi="Verdana"/>
              </w:rPr>
            </w:pPr>
            <w:r w:rsidRPr="00C372B0">
              <w:rPr>
                <w:rStyle w:val="Bodytext20"/>
                <w:rFonts w:ascii="Verdana" w:hAnsi="Verdana"/>
                <w:sz w:val="20"/>
                <w:szCs w:val="20"/>
              </w:rPr>
              <w:t>3.6. Power frequency magnetic fields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244C8916" w14:textId="7DC6B91A" w:rsidR="00B66BEE" w:rsidRPr="00C372B0" w:rsidRDefault="00B66BEE" w:rsidP="00607322">
            <w:pPr>
              <w:rPr>
                <w:rFonts w:ascii="Verdana" w:hAnsi="Verdana"/>
              </w:rPr>
            </w:pPr>
            <w:r w:rsidRPr="004B6EA5">
              <w:rPr>
                <w:rFonts w:ascii="Verdana" w:hAnsi="Verdana"/>
                <w:lang w:val="bg-BG" w:eastAsia="bg-BG"/>
              </w:rPr>
              <w:t>БДС EN 61000-4-8</w:t>
            </w:r>
          </w:p>
        </w:tc>
      </w:tr>
      <w:tr w:rsidR="00B66BEE" w:rsidRPr="00C372B0" w14:paraId="79BC4052" w14:textId="77777777" w:rsidTr="004A17A4">
        <w:tc>
          <w:tcPr>
            <w:tcW w:w="568" w:type="dxa"/>
            <w:vMerge/>
            <w:tcBorders>
              <w:left w:val="single" w:sz="4" w:space="0" w:color="auto"/>
              <w:right w:val="single" w:sz="4" w:space="0" w:color="auto"/>
            </w:tcBorders>
            <w:shd w:val="clear" w:color="auto" w:fill="FFFFFF"/>
            <w:tcMar>
              <w:top w:w="0" w:type="dxa"/>
              <w:left w:w="85" w:type="dxa"/>
              <w:bottom w:w="0" w:type="dxa"/>
              <w:right w:w="28" w:type="dxa"/>
            </w:tcMar>
          </w:tcPr>
          <w:p w14:paraId="0B7D394F" w14:textId="77777777" w:rsidR="00B66BEE" w:rsidRPr="00C372B0" w:rsidRDefault="00B66BEE" w:rsidP="00607322">
            <w:pPr>
              <w:rPr>
                <w:rFonts w:ascii="Verdana" w:hAnsi="Verdana"/>
              </w:rPr>
            </w:pPr>
          </w:p>
        </w:tc>
        <w:tc>
          <w:tcPr>
            <w:tcW w:w="1842" w:type="dxa"/>
            <w:vMerge/>
            <w:tcBorders>
              <w:left w:val="single" w:sz="4" w:space="0" w:color="auto"/>
              <w:right w:val="single" w:sz="4" w:space="0" w:color="auto"/>
            </w:tcBorders>
            <w:shd w:val="clear" w:color="auto" w:fill="FFFFFF"/>
            <w:tcMar>
              <w:top w:w="0" w:type="dxa"/>
              <w:left w:w="85" w:type="dxa"/>
              <w:bottom w:w="0" w:type="dxa"/>
              <w:right w:w="28" w:type="dxa"/>
            </w:tcMar>
          </w:tcPr>
          <w:p w14:paraId="5E0C374E" w14:textId="77777777" w:rsidR="00B66BEE" w:rsidRPr="00C372B0" w:rsidRDefault="00B66BEE" w:rsidP="00607322">
            <w:pPr>
              <w:rPr>
                <w:rFonts w:ascii="Verdana" w:hAnsi="Verdana"/>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15B2A09A" w14:textId="77777777" w:rsidR="00B66BEE" w:rsidRPr="00C372B0" w:rsidRDefault="00B66BEE" w:rsidP="00607322">
            <w:pPr>
              <w:rPr>
                <w:rFonts w:ascii="Verdana" w:hAnsi="Verdana"/>
              </w:rPr>
            </w:pPr>
            <w:r w:rsidRPr="00C372B0">
              <w:rPr>
                <w:rStyle w:val="Bodytext20"/>
                <w:rFonts w:ascii="Verdana" w:hAnsi="Verdana"/>
                <w:sz w:val="20"/>
                <w:szCs w:val="20"/>
              </w:rPr>
              <w:t>3.7. Voltage dip, short interruption, and voltage variation</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6DD5473A" w14:textId="77777777" w:rsidR="00B66BEE" w:rsidRPr="004B6EA5" w:rsidRDefault="00B66BEE" w:rsidP="00607322">
            <w:pPr>
              <w:overflowPunct/>
              <w:adjustRightInd/>
              <w:ind w:right="-41"/>
              <w:textAlignment w:val="auto"/>
              <w:rPr>
                <w:rFonts w:ascii="Verdana" w:hAnsi="Verdana"/>
                <w:lang w:val="bg-BG" w:eastAsia="bg-BG"/>
              </w:rPr>
            </w:pPr>
            <w:r w:rsidRPr="004B6EA5">
              <w:rPr>
                <w:rFonts w:ascii="Verdana" w:hAnsi="Verdana"/>
                <w:lang w:val="bg-BG" w:eastAsia="bg-BG"/>
              </w:rPr>
              <w:t>БДС EN IEC 61000-4-11</w:t>
            </w:r>
          </w:p>
          <w:p w14:paraId="02F12F9D" w14:textId="074493A6" w:rsidR="00B66BEE" w:rsidRPr="00C372B0" w:rsidRDefault="00B66BEE" w:rsidP="00607322">
            <w:pPr>
              <w:rPr>
                <w:rFonts w:ascii="Verdana" w:hAnsi="Verdana"/>
              </w:rPr>
            </w:pPr>
            <w:r w:rsidRPr="004B6EA5">
              <w:rPr>
                <w:rFonts w:ascii="Verdana" w:hAnsi="Verdana"/>
                <w:lang w:val="bg-BG" w:eastAsia="bg-BG"/>
              </w:rPr>
              <w:t>БДС EN IEC 61000-4-11/</w:t>
            </w:r>
            <w:r w:rsidR="001E28CE">
              <w:rPr>
                <w:rFonts w:ascii="Verdana" w:hAnsi="Verdana"/>
                <w:lang w:eastAsia="bg-BG"/>
              </w:rPr>
              <w:t xml:space="preserve"> </w:t>
            </w:r>
            <w:r w:rsidRPr="004B6EA5">
              <w:rPr>
                <w:rFonts w:ascii="Verdana" w:hAnsi="Verdana"/>
                <w:lang w:val="bg-BG" w:eastAsia="bg-BG"/>
              </w:rPr>
              <w:t>AC:06</w:t>
            </w:r>
          </w:p>
        </w:tc>
      </w:tr>
      <w:tr w:rsidR="008931F7" w:rsidRPr="00C372B0" w14:paraId="71555DA5" w14:textId="77777777" w:rsidTr="004A17A4">
        <w:tc>
          <w:tcPr>
            <w:tcW w:w="568" w:type="dxa"/>
            <w:vMerge w:val="restart"/>
            <w:tcBorders>
              <w:left w:val="single" w:sz="4" w:space="0" w:color="auto"/>
              <w:right w:val="single" w:sz="4" w:space="0" w:color="auto"/>
            </w:tcBorders>
            <w:shd w:val="clear" w:color="auto" w:fill="FFFFFF"/>
            <w:tcMar>
              <w:top w:w="0" w:type="dxa"/>
              <w:left w:w="85" w:type="dxa"/>
              <w:bottom w:w="0" w:type="dxa"/>
              <w:right w:w="28" w:type="dxa"/>
            </w:tcMar>
          </w:tcPr>
          <w:p w14:paraId="10F24AD6" w14:textId="36D5CFBF" w:rsidR="008931F7" w:rsidRPr="00C372B0" w:rsidRDefault="008931F7" w:rsidP="00607322">
            <w:pPr>
              <w:rPr>
                <w:rFonts w:ascii="Verdana" w:hAnsi="Verdana"/>
              </w:rPr>
            </w:pPr>
            <w:r w:rsidRPr="00C372B0">
              <w:rPr>
                <w:rStyle w:val="Bodytext25"/>
                <w:rFonts w:ascii="Verdana" w:hAnsi="Verdana"/>
                <w:sz w:val="20"/>
                <w:szCs w:val="20"/>
              </w:rPr>
              <w:t>4.</w:t>
            </w:r>
          </w:p>
        </w:tc>
        <w:tc>
          <w:tcPr>
            <w:tcW w:w="1842" w:type="dxa"/>
            <w:vMerge w:val="restart"/>
            <w:tcBorders>
              <w:left w:val="single" w:sz="4" w:space="0" w:color="auto"/>
              <w:right w:val="single" w:sz="4" w:space="0" w:color="auto"/>
            </w:tcBorders>
            <w:shd w:val="clear" w:color="auto" w:fill="FFFFFF"/>
            <w:tcMar>
              <w:top w:w="0" w:type="dxa"/>
              <w:left w:w="85" w:type="dxa"/>
              <w:bottom w:w="0" w:type="dxa"/>
              <w:right w:w="28" w:type="dxa"/>
            </w:tcMar>
          </w:tcPr>
          <w:p w14:paraId="3A2DA08D" w14:textId="4AA7C813" w:rsidR="008931F7" w:rsidRPr="00C372B0" w:rsidRDefault="008931F7" w:rsidP="00607322">
            <w:pPr>
              <w:rPr>
                <w:rFonts w:ascii="Verdana" w:hAnsi="Verdana"/>
              </w:rPr>
            </w:pPr>
            <w:r w:rsidRPr="00C372B0">
              <w:rPr>
                <w:rStyle w:val="Bodytext20"/>
                <w:rFonts w:ascii="Verdana" w:hAnsi="Verdana"/>
                <w:sz w:val="20"/>
                <w:szCs w:val="20"/>
              </w:rPr>
              <w:t>Uninterruptible powersystems</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tcPr>
          <w:p w14:paraId="03750C88" w14:textId="77D193E8" w:rsidR="008931F7" w:rsidRPr="00C372B0" w:rsidRDefault="008931F7" w:rsidP="00607322">
            <w:pPr>
              <w:rPr>
                <w:rStyle w:val="Bodytext20"/>
                <w:rFonts w:ascii="Verdana" w:hAnsi="Verdana"/>
                <w:sz w:val="20"/>
                <w:szCs w:val="20"/>
              </w:rPr>
            </w:pPr>
            <w:r w:rsidRPr="00C372B0">
              <w:rPr>
                <w:rStyle w:val="Bodytext20"/>
                <w:rFonts w:ascii="Verdana" w:hAnsi="Verdana"/>
                <w:sz w:val="20"/>
                <w:szCs w:val="20"/>
              </w:rPr>
              <w:t xml:space="preserve">4.1. Disturbance voltage at power port (frequency range 150 </w:t>
            </w:r>
            <w:r w:rsidRPr="00C372B0">
              <w:rPr>
                <w:rStyle w:val="Bodytext20"/>
                <w:rFonts w:ascii="Verdana" w:hAnsi="Verdana"/>
                <w:sz w:val="20"/>
                <w:szCs w:val="20"/>
                <w:lang w:bidi="en-US"/>
              </w:rPr>
              <w:t xml:space="preserve">kHz - </w:t>
            </w:r>
            <w:r w:rsidRPr="00C372B0">
              <w:rPr>
                <w:rStyle w:val="Bodytext20"/>
                <w:rFonts w:ascii="Verdana" w:hAnsi="Verdana"/>
                <w:sz w:val="20"/>
                <w:szCs w:val="20"/>
              </w:rPr>
              <w:t xml:space="preserve">30 </w:t>
            </w:r>
            <w:r w:rsidRPr="00C372B0">
              <w:rPr>
                <w:rStyle w:val="Bodytext20"/>
                <w:rFonts w:ascii="Verdana" w:hAnsi="Verdana"/>
                <w:sz w:val="20"/>
                <w:szCs w:val="20"/>
                <w:lang w:bidi="en-US"/>
              </w:rPr>
              <w:t>MHz)</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tcPr>
          <w:p w14:paraId="6F6AF6DC"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55016-2-1</w:t>
            </w:r>
          </w:p>
          <w:p w14:paraId="758D3F31" w14:textId="77777777" w:rsidR="008931F7" w:rsidRPr="004B6EA5" w:rsidRDefault="008931F7" w:rsidP="00607322">
            <w:pPr>
              <w:overflowPunct/>
              <w:adjustRightInd/>
              <w:ind w:right="-41"/>
              <w:textAlignment w:val="auto"/>
              <w:rPr>
                <w:rFonts w:ascii="Verdana" w:hAnsi="Verdana"/>
                <w:lang w:val="de-DE" w:eastAsia="bg-BG"/>
              </w:rPr>
            </w:pPr>
            <w:r w:rsidRPr="004B6EA5">
              <w:rPr>
                <w:rFonts w:ascii="Verdana" w:hAnsi="Verdana"/>
                <w:lang w:val="bg-BG" w:eastAsia="bg-BG"/>
              </w:rPr>
              <w:t xml:space="preserve"> (</w:t>
            </w:r>
            <w:r w:rsidRPr="004B6EA5">
              <w:rPr>
                <w:rFonts w:ascii="Verdana" w:hAnsi="Verdana"/>
                <w:lang w:val="de-DE" w:eastAsia="bg-BG"/>
              </w:rPr>
              <w:t>V-networks (AMNs)</w:t>
            </w:r>
            <w:r w:rsidRPr="004B6EA5">
              <w:rPr>
                <w:rFonts w:ascii="Verdana" w:hAnsi="Verdana"/>
                <w:lang w:val="bg-BG" w:eastAsia="bg-BG"/>
              </w:rPr>
              <w:t>)</w:t>
            </w:r>
          </w:p>
          <w:p w14:paraId="46BE42F2" w14:textId="77777777" w:rsidR="008931F7" w:rsidRPr="004B6EA5" w:rsidRDefault="008931F7" w:rsidP="00607322">
            <w:pPr>
              <w:overflowPunct/>
              <w:adjustRightInd/>
              <w:ind w:right="-41"/>
              <w:textAlignment w:val="auto"/>
              <w:rPr>
                <w:rFonts w:ascii="Verdana" w:hAnsi="Verdana"/>
                <w:lang w:val="de-DE" w:eastAsia="bg-BG"/>
              </w:rPr>
            </w:pPr>
            <w:r w:rsidRPr="004B6EA5">
              <w:rPr>
                <w:rFonts w:ascii="Verdana" w:hAnsi="Verdana"/>
                <w:lang w:val="bg-BG" w:eastAsia="bg-BG"/>
              </w:rPr>
              <w:t>БДС EN 55016-2-1/A1</w:t>
            </w:r>
          </w:p>
          <w:p w14:paraId="3C6E5F93" w14:textId="0C1B1968" w:rsidR="008931F7" w:rsidRPr="00C372B0" w:rsidRDefault="008931F7" w:rsidP="00607322">
            <w:pPr>
              <w:rPr>
                <w:rStyle w:val="Bodytext20"/>
                <w:rFonts w:ascii="Verdana" w:hAnsi="Verdana"/>
                <w:sz w:val="20"/>
                <w:szCs w:val="20"/>
                <w:lang w:val="de-DE"/>
              </w:rPr>
            </w:pPr>
            <w:r w:rsidRPr="004B6EA5">
              <w:rPr>
                <w:rFonts w:ascii="Verdana" w:hAnsi="Verdana"/>
                <w:lang w:val="bg-BG" w:eastAsia="bg-BG"/>
              </w:rPr>
              <w:t xml:space="preserve">БДС EN 55016-2-1/AC:09 </w:t>
            </w:r>
          </w:p>
        </w:tc>
      </w:tr>
      <w:tr w:rsidR="008931F7" w:rsidRPr="00C372B0" w14:paraId="274B5CCA" w14:textId="77777777" w:rsidTr="004A17A4">
        <w:tc>
          <w:tcPr>
            <w:tcW w:w="568" w:type="dxa"/>
            <w:vMerge/>
            <w:tcBorders>
              <w:left w:val="single" w:sz="4" w:space="0" w:color="auto"/>
              <w:right w:val="single" w:sz="4" w:space="0" w:color="auto"/>
            </w:tcBorders>
            <w:shd w:val="clear" w:color="auto" w:fill="FFFFFF"/>
            <w:tcMar>
              <w:top w:w="0" w:type="dxa"/>
              <w:left w:w="85" w:type="dxa"/>
              <w:bottom w:w="0" w:type="dxa"/>
              <w:right w:w="28" w:type="dxa"/>
            </w:tcMar>
            <w:hideMark/>
          </w:tcPr>
          <w:p w14:paraId="6259B34F" w14:textId="5A2ACBB5" w:rsidR="008931F7" w:rsidRPr="00C372B0" w:rsidRDefault="008931F7" w:rsidP="00607322">
            <w:pPr>
              <w:rPr>
                <w:rFonts w:ascii="Verdana" w:hAnsi="Verdana"/>
              </w:rPr>
            </w:pPr>
          </w:p>
        </w:tc>
        <w:tc>
          <w:tcPr>
            <w:tcW w:w="1842" w:type="dxa"/>
            <w:vMerge/>
            <w:tcBorders>
              <w:left w:val="single" w:sz="4" w:space="0" w:color="auto"/>
              <w:right w:val="single" w:sz="4" w:space="0" w:color="auto"/>
            </w:tcBorders>
            <w:shd w:val="clear" w:color="auto" w:fill="FFFFFF"/>
            <w:tcMar>
              <w:top w:w="0" w:type="dxa"/>
              <w:left w:w="85" w:type="dxa"/>
              <w:bottom w:w="0" w:type="dxa"/>
              <w:right w:w="28" w:type="dxa"/>
            </w:tcMar>
            <w:hideMark/>
          </w:tcPr>
          <w:p w14:paraId="2640CDF2" w14:textId="2DFC7F2E" w:rsidR="008931F7" w:rsidRPr="00C372B0" w:rsidRDefault="008931F7" w:rsidP="00607322">
            <w:pPr>
              <w:rPr>
                <w:rFonts w:ascii="Verdana" w:hAnsi="Verdana"/>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1F297423" w14:textId="77777777" w:rsidR="008931F7" w:rsidRPr="00C372B0" w:rsidRDefault="008931F7" w:rsidP="00607322">
            <w:pPr>
              <w:rPr>
                <w:rFonts w:ascii="Verdana" w:hAnsi="Verdana"/>
              </w:rPr>
            </w:pPr>
            <w:r w:rsidRPr="00C372B0">
              <w:rPr>
                <w:rStyle w:val="Bodytext20"/>
                <w:rFonts w:ascii="Verdana" w:hAnsi="Verdana"/>
                <w:sz w:val="20"/>
                <w:szCs w:val="20"/>
              </w:rPr>
              <w:t>4.2. Electrostatic discharges:</w:t>
            </w:r>
          </w:p>
          <w:p w14:paraId="14593789" w14:textId="77777777" w:rsidR="008931F7" w:rsidRPr="00C372B0" w:rsidRDefault="008931F7" w:rsidP="00607322">
            <w:pPr>
              <w:rPr>
                <w:rStyle w:val="Bodytext20"/>
                <w:rFonts w:ascii="Verdana" w:hAnsi="Verdana" w:cs="Times New Roman"/>
                <w:sz w:val="20"/>
                <w:szCs w:val="20"/>
                <w:lang w:val="en-US"/>
              </w:rPr>
            </w:pPr>
            <w:r w:rsidRPr="00C372B0">
              <w:rPr>
                <w:rStyle w:val="Bodytext20"/>
                <w:rFonts w:ascii="Verdana" w:hAnsi="Verdana"/>
                <w:sz w:val="20"/>
                <w:szCs w:val="20"/>
              </w:rPr>
              <w:t>Air discharge</w:t>
            </w:r>
          </w:p>
          <w:p w14:paraId="3DB44DEC" w14:textId="77777777" w:rsidR="008931F7" w:rsidRPr="00C372B0" w:rsidRDefault="008931F7" w:rsidP="00607322">
            <w:pPr>
              <w:rPr>
                <w:rFonts w:ascii="Verdana" w:eastAsia="Microsoft Sans Serif" w:hAnsi="Verdana"/>
              </w:rPr>
            </w:pPr>
            <w:r w:rsidRPr="00C372B0">
              <w:rPr>
                <w:rStyle w:val="Bodytext20"/>
                <w:rFonts w:ascii="Verdana" w:hAnsi="Verdana"/>
                <w:sz w:val="20"/>
                <w:szCs w:val="20"/>
              </w:rPr>
              <w:t>Contact discharge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491E37B1" w14:textId="4FAFCA01" w:rsidR="008931F7" w:rsidRPr="00C372B0" w:rsidRDefault="008931F7" w:rsidP="00607322">
            <w:pPr>
              <w:rPr>
                <w:rFonts w:ascii="Verdana" w:hAnsi="Verdana"/>
              </w:rPr>
            </w:pPr>
            <w:r w:rsidRPr="004B6EA5">
              <w:rPr>
                <w:rFonts w:ascii="Verdana" w:hAnsi="Verdana"/>
                <w:lang w:val="bg-BG" w:eastAsia="bg-BG"/>
              </w:rPr>
              <w:t>БДС EN 61000-4-2</w:t>
            </w:r>
          </w:p>
        </w:tc>
      </w:tr>
      <w:tr w:rsidR="008931F7" w:rsidRPr="00C372B0" w14:paraId="644F93A4" w14:textId="77777777" w:rsidTr="004A17A4">
        <w:tc>
          <w:tcPr>
            <w:tcW w:w="568" w:type="dxa"/>
            <w:vMerge/>
            <w:tcBorders>
              <w:left w:val="single" w:sz="4" w:space="0" w:color="auto"/>
              <w:right w:val="single" w:sz="4" w:space="0" w:color="auto"/>
            </w:tcBorders>
            <w:shd w:val="clear" w:color="auto" w:fill="FFFFFF"/>
            <w:tcMar>
              <w:top w:w="0" w:type="dxa"/>
              <w:left w:w="85" w:type="dxa"/>
              <w:bottom w:w="0" w:type="dxa"/>
              <w:right w:w="28" w:type="dxa"/>
            </w:tcMar>
          </w:tcPr>
          <w:p w14:paraId="113382E8" w14:textId="77777777" w:rsidR="008931F7" w:rsidRPr="00C372B0" w:rsidRDefault="008931F7" w:rsidP="00607322">
            <w:pPr>
              <w:rPr>
                <w:rFonts w:ascii="Verdana" w:hAnsi="Verdana"/>
              </w:rPr>
            </w:pPr>
          </w:p>
        </w:tc>
        <w:tc>
          <w:tcPr>
            <w:tcW w:w="1842" w:type="dxa"/>
            <w:vMerge/>
            <w:tcBorders>
              <w:left w:val="single" w:sz="4" w:space="0" w:color="auto"/>
              <w:right w:val="single" w:sz="4" w:space="0" w:color="auto"/>
            </w:tcBorders>
            <w:shd w:val="clear" w:color="auto" w:fill="FFFFFF"/>
            <w:tcMar>
              <w:top w:w="0" w:type="dxa"/>
              <w:left w:w="85" w:type="dxa"/>
              <w:bottom w:w="0" w:type="dxa"/>
              <w:right w:w="28" w:type="dxa"/>
            </w:tcMar>
          </w:tcPr>
          <w:p w14:paraId="0031C9BD" w14:textId="77777777" w:rsidR="008931F7" w:rsidRPr="00C372B0" w:rsidRDefault="008931F7" w:rsidP="00607322">
            <w:pPr>
              <w:rPr>
                <w:rFonts w:ascii="Verdana" w:hAnsi="Verdana"/>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111507C4" w14:textId="77777777" w:rsidR="008931F7" w:rsidRPr="00C372B0" w:rsidRDefault="008931F7" w:rsidP="00607322">
            <w:pPr>
              <w:rPr>
                <w:rFonts w:ascii="Verdana" w:hAnsi="Verdana"/>
              </w:rPr>
            </w:pPr>
            <w:r w:rsidRPr="00C372B0">
              <w:rPr>
                <w:rStyle w:val="Bodytext20"/>
                <w:rFonts w:ascii="Verdana" w:hAnsi="Verdana"/>
                <w:sz w:val="20"/>
                <w:szCs w:val="20"/>
              </w:rPr>
              <w:t>4.3. Electrical fast transient/burst impulses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6ED7B535" w14:textId="6B73DC61" w:rsidR="008931F7" w:rsidRPr="00C372B0" w:rsidRDefault="008931F7" w:rsidP="00607322">
            <w:pPr>
              <w:rPr>
                <w:rFonts w:ascii="Verdana" w:hAnsi="Verdana"/>
              </w:rPr>
            </w:pPr>
            <w:r w:rsidRPr="004B6EA5">
              <w:rPr>
                <w:rFonts w:ascii="Verdana" w:hAnsi="Verdana"/>
                <w:lang w:val="bg-BG" w:eastAsia="bg-BG"/>
              </w:rPr>
              <w:t>БДС EN 61000-4-4</w:t>
            </w:r>
          </w:p>
        </w:tc>
      </w:tr>
      <w:tr w:rsidR="008931F7" w:rsidRPr="00C372B0" w14:paraId="48F75192" w14:textId="77777777" w:rsidTr="004A17A4">
        <w:tc>
          <w:tcPr>
            <w:tcW w:w="568" w:type="dxa"/>
            <w:vMerge/>
            <w:tcBorders>
              <w:left w:val="single" w:sz="4" w:space="0" w:color="auto"/>
              <w:right w:val="single" w:sz="4" w:space="0" w:color="auto"/>
            </w:tcBorders>
            <w:shd w:val="clear" w:color="auto" w:fill="FFFFFF"/>
            <w:tcMar>
              <w:top w:w="0" w:type="dxa"/>
              <w:left w:w="85" w:type="dxa"/>
              <w:bottom w:w="0" w:type="dxa"/>
              <w:right w:w="28" w:type="dxa"/>
            </w:tcMar>
          </w:tcPr>
          <w:p w14:paraId="5BDFE174" w14:textId="77777777" w:rsidR="008931F7" w:rsidRPr="00C372B0" w:rsidRDefault="008931F7" w:rsidP="00607322">
            <w:pPr>
              <w:rPr>
                <w:rFonts w:ascii="Verdana" w:hAnsi="Verdana"/>
              </w:rPr>
            </w:pPr>
          </w:p>
        </w:tc>
        <w:tc>
          <w:tcPr>
            <w:tcW w:w="1842" w:type="dxa"/>
            <w:vMerge/>
            <w:tcBorders>
              <w:left w:val="single" w:sz="4" w:space="0" w:color="auto"/>
              <w:right w:val="single" w:sz="4" w:space="0" w:color="auto"/>
            </w:tcBorders>
            <w:shd w:val="clear" w:color="auto" w:fill="FFFFFF"/>
            <w:tcMar>
              <w:top w:w="0" w:type="dxa"/>
              <w:left w:w="85" w:type="dxa"/>
              <w:bottom w:w="0" w:type="dxa"/>
              <w:right w:w="28" w:type="dxa"/>
            </w:tcMar>
          </w:tcPr>
          <w:p w14:paraId="36D9080B" w14:textId="77777777" w:rsidR="008931F7" w:rsidRPr="00C372B0" w:rsidRDefault="008931F7" w:rsidP="00607322">
            <w:pPr>
              <w:rPr>
                <w:rFonts w:ascii="Verdana" w:hAnsi="Verdana"/>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3F164CDC" w14:textId="77777777" w:rsidR="008931F7" w:rsidRPr="00C372B0" w:rsidRDefault="008931F7" w:rsidP="00607322">
            <w:pPr>
              <w:rPr>
                <w:rFonts w:ascii="Verdana" w:hAnsi="Verdana"/>
              </w:rPr>
            </w:pPr>
            <w:r w:rsidRPr="00C372B0">
              <w:rPr>
                <w:rStyle w:val="Bodytext20"/>
                <w:rFonts w:ascii="Verdana" w:hAnsi="Verdana"/>
                <w:sz w:val="20"/>
                <w:szCs w:val="20"/>
              </w:rPr>
              <w:t>4.4. Voltage surge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14D2AD7F"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61000-4-5</w:t>
            </w:r>
          </w:p>
          <w:p w14:paraId="0CCDA9CA" w14:textId="71568B8B" w:rsidR="008931F7" w:rsidRPr="00C372B0" w:rsidRDefault="008931F7" w:rsidP="00607322">
            <w:pPr>
              <w:rPr>
                <w:rFonts w:ascii="Verdana" w:hAnsi="Verdana"/>
                <w:lang w:val="de-DE"/>
              </w:rPr>
            </w:pPr>
            <w:r w:rsidRPr="004B6EA5">
              <w:rPr>
                <w:rFonts w:ascii="Verdana" w:hAnsi="Verdana"/>
                <w:lang w:val="bg-BG" w:eastAsia="bg-BG"/>
              </w:rPr>
              <w:t>БДС EN 61000-4-5/A1</w:t>
            </w:r>
            <w:r w:rsidRPr="004B6EA5">
              <w:rPr>
                <w:rFonts w:ascii="Verdana" w:hAnsi="Verdana"/>
                <w:lang w:val="de-DE" w:eastAsia="bg-BG"/>
              </w:rPr>
              <w:t xml:space="preserve"> </w:t>
            </w:r>
          </w:p>
        </w:tc>
      </w:tr>
      <w:tr w:rsidR="008931F7" w:rsidRPr="00C372B0" w14:paraId="59508D05" w14:textId="77777777" w:rsidTr="004A17A4">
        <w:tc>
          <w:tcPr>
            <w:tcW w:w="568" w:type="dxa"/>
            <w:vMerge/>
            <w:tcBorders>
              <w:left w:val="single" w:sz="4" w:space="0" w:color="auto"/>
              <w:right w:val="single" w:sz="4" w:space="0" w:color="auto"/>
            </w:tcBorders>
            <w:shd w:val="clear" w:color="auto" w:fill="FFFFFF"/>
            <w:tcMar>
              <w:top w:w="0" w:type="dxa"/>
              <w:left w:w="85" w:type="dxa"/>
              <w:bottom w:w="0" w:type="dxa"/>
              <w:right w:w="28" w:type="dxa"/>
            </w:tcMar>
          </w:tcPr>
          <w:p w14:paraId="530127CD" w14:textId="77777777" w:rsidR="008931F7" w:rsidRPr="00C372B0" w:rsidRDefault="008931F7" w:rsidP="00607322">
            <w:pPr>
              <w:rPr>
                <w:rFonts w:ascii="Verdana" w:hAnsi="Verdana"/>
                <w:lang w:val="de-DE"/>
              </w:rPr>
            </w:pPr>
          </w:p>
        </w:tc>
        <w:tc>
          <w:tcPr>
            <w:tcW w:w="1842" w:type="dxa"/>
            <w:vMerge/>
            <w:tcBorders>
              <w:left w:val="single" w:sz="4" w:space="0" w:color="auto"/>
              <w:right w:val="single" w:sz="4" w:space="0" w:color="auto"/>
            </w:tcBorders>
            <w:shd w:val="clear" w:color="auto" w:fill="FFFFFF"/>
            <w:tcMar>
              <w:top w:w="0" w:type="dxa"/>
              <w:left w:w="85" w:type="dxa"/>
              <w:bottom w:w="0" w:type="dxa"/>
              <w:right w:w="28" w:type="dxa"/>
            </w:tcMar>
          </w:tcPr>
          <w:p w14:paraId="6E60D489" w14:textId="77777777" w:rsidR="008931F7" w:rsidRPr="00C372B0" w:rsidRDefault="008931F7" w:rsidP="00607322">
            <w:pPr>
              <w:rPr>
                <w:rFonts w:ascii="Verdana" w:hAnsi="Verdana"/>
                <w:lang w:val="de-DE"/>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13C68FA5" w14:textId="77777777" w:rsidR="008931F7" w:rsidRPr="00C372B0" w:rsidRDefault="008931F7" w:rsidP="00607322">
            <w:pPr>
              <w:rPr>
                <w:rFonts w:ascii="Verdana" w:hAnsi="Verdana"/>
              </w:rPr>
            </w:pPr>
            <w:r w:rsidRPr="00C372B0">
              <w:rPr>
                <w:rStyle w:val="Bodytext20"/>
                <w:rFonts w:ascii="Verdana" w:hAnsi="Verdana"/>
                <w:sz w:val="20"/>
                <w:szCs w:val="20"/>
              </w:rPr>
              <w:t>4.5. Conductive disturbances induced by radio frequency fields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43817ACB" w14:textId="11621874" w:rsidR="008931F7" w:rsidRPr="00C372B0" w:rsidRDefault="008931F7" w:rsidP="00607322">
            <w:pPr>
              <w:rPr>
                <w:rFonts w:ascii="Verdana" w:hAnsi="Verdana"/>
              </w:rPr>
            </w:pPr>
            <w:r w:rsidRPr="004B6EA5">
              <w:rPr>
                <w:rFonts w:ascii="Verdana" w:hAnsi="Verdana"/>
                <w:lang w:val="bg-BG" w:eastAsia="bg-BG"/>
              </w:rPr>
              <w:t>БДС EN 61000-4-6</w:t>
            </w:r>
            <w:r w:rsidRPr="004B6EA5">
              <w:rPr>
                <w:rFonts w:ascii="Verdana" w:hAnsi="Verdana"/>
                <w:lang w:eastAsia="bg-BG"/>
              </w:rPr>
              <w:t xml:space="preserve"> </w:t>
            </w:r>
          </w:p>
        </w:tc>
      </w:tr>
      <w:tr w:rsidR="008931F7" w:rsidRPr="00C372B0" w14:paraId="417D1110" w14:textId="77777777" w:rsidTr="004A17A4">
        <w:tc>
          <w:tcPr>
            <w:tcW w:w="568" w:type="dxa"/>
            <w:vMerge w:val="restart"/>
            <w:tcBorders>
              <w:left w:val="single" w:sz="4" w:space="0" w:color="auto"/>
              <w:right w:val="single" w:sz="4" w:space="0" w:color="auto"/>
            </w:tcBorders>
            <w:shd w:val="clear" w:color="auto" w:fill="FFFFFF"/>
            <w:tcMar>
              <w:top w:w="0" w:type="dxa"/>
              <w:left w:w="85" w:type="dxa"/>
              <w:bottom w:w="0" w:type="dxa"/>
              <w:right w:w="28" w:type="dxa"/>
            </w:tcMar>
          </w:tcPr>
          <w:p w14:paraId="3328107C" w14:textId="7C1183B2" w:rsidR="008931F7" w:rsidRPr="00C372B0" w:rsidRDefault="008931F7" w:rsidP="00607322">
            <w:pPr>
              <w:rPr>
                <w:rFonts w:ascii="Verdana" w:hAnsi="Verdana"/>
              </w:rPr>
            </w:pPr>
            <w:r w:rsidRPr="00C372B0">
              <w:rPr>
                <w:rStyle w:val="Bodytext20"/>
                <w:rFonts w:ascii="Verdana" w:hAnsi="Verdana"/>
                <w:sz w:val="20"/>
                <w:szCs w:val="20"/>
              </w:rPr>
              <w:t>5.</w:t>
            </w:r>
          </w:p>
        </w:tc>
        <w:tc>
          <w:tcPr>
            <w:tcW w:w="1842" w:type="dxa"/>
            <w:vMerge w:val="restart"/>
            <w:tcBorders>
              <w:left w:val="single" w:sz="4" w:space="0" w:color="auto"/>
              <w:right w:val="single" w:sz="4" w:space="0" w:color="auto"/>
            </w:tcBorders>
            <w:shd w:val="clear" w:color="auto" w:fill="FFFFFF"/>
            <w:tcMar>
              <w:top w:w="0" w:type="dxa"/>
              <w:left w:w="85" w:type="dxa"/>
              <w:bottom w:w="0" w:type="dxa"/>
              <w:right w:w="28" w:type="dxa"/>
            </w:tcMar>
          </w:tcPr>
          <w:p w14:paraId="230D3AC5" w14:textId="482FFADC" w:rsidR="008931F7" w:rsidRPr="00C372B0" w:rsidRDefault="008931F7" w:rsidP="00607322">
            <w:pPr>
              <w:rPr>
                <w:rFonts w:ascii="Verdana" w:hAnsi="Verdana"/>
              </w:rPr>
            </w:pPr>
            <w:r w:rsidRPr="00C372B0">
              <w:rPr>
                <w:rStyle w:val="Bodytext20"/>
                <w:rFonts w:ascii="Verdana" w:hAnsi="Verdana"/>
                <w:sz w:val="20"/>
                <w:szCs w:val="20"/>
              </w:rPr>
              <w:t>Programmable controllers and their associated peripherals</w:t>
            </w:r>
          </w:p>
        </w:tc>
        <w:tc>
          <w:tcPr>
            <w:tcW w:w="3969" w:type="dxa"/>
            <w:tcBorders>
              <w:top w:val="single" w:sz="4" w:space="0" w:color="auto"/>
              <w:left w:val="single" w:sz="4" w:space="0" w:color="auto"/>
              <w:right w:val="single" w:sz="4" w:space="0" w:color="auto"/>
            </w:tcBorders>
            <w:shd w:val="clear" w:color="auto" w:fill="FFFFFF"/>
            <w:tcMar>
              <w:top w:w="0" w:type="dxa"/>
              <w:left w:w="85" w:type="dxa"/>
              <w:bottom w:w="0" w:type="dxa"/>
              <w:right w:w="28" w:type="dxa"/>
            </w:tcMar>
          </w:tcPr>
          <w:p w14:paraId="4D944EC0" w14:textId="28EEAD19" w:rsidR="008931F7" w:rsidRPr="00C372B0" w:rsidRDefault="008931F7" w:rsidP="00607322">
            <w:pPr>
              <w:rPr>
                <w:rStyle w:val="Bodytext20"/>
                <w:rFonts w:ascii="Verdana" w:hAnsi="Verdana"/>
                <w:sz w:val="20"/>
                <w:szCs w:val="20"/>
              </w:rPr>
            </w:pPr>
            <w:r w:rsidRPr="00C372B0">
              <w:rPr>
                <w:rStyle w:val="Bodytext20"/>
                <w:rFonts w:ascii="Verdana" w:hAnsi="Verdana"/>
                <w:sz w:val="20"/>
                <w:szCs w:val="20"/>
              </w:rPr>
              <w:t xml:space="preserve">5.1. Disturbance voltage at power port (frequency range 150 </w:t>
            </w:r>
            <w:r w:rsidRPr="00C372B0">
              <w:rPr>
                <w:rStyle w:val="Bodytext20"/>
                <w:rFonts w:ascii="Verdana" w:hAnsi="Verdana"/>
                <w:sz w:val="20"/>
                <w:szCs w:val="20"/>
                <w:lang w:bidi="en-US"/>
              </w:rPr>
              <w:t xml:space="preserve">kHz - </w:t>
            </w:r>
            <w:r w:rsidRPr="00C372B0">
              <w:rPr>
                <w:rStyle w:val="Bodytext20"/>
                <w:rFonts w:ascii="Verdana" w:hAnsi="Verdana"/>
                <w:sz w:val="20"/>
                <w:szCs w:val="20"/>
              </w:rPr>
              <w:t xml:space="preserve">30 </w:t>
            </w:r>
            <w:r w:rsidRPr="00C372B0">
              <w:rPr>
                <w:rStyle w:val="Bodytext20"/>
                <w:rFonts w:ascii="Verdana" w:hAnsi="Verdana"/>
                <w:sz w:val="20"/>
                <w:szCs w:val="20"/>
                <w:lang w:bidi="en-US"/>
              </w:rPr>
              <w:t>MHz)</w:t>
            </w:r>
          </w:p>
        </w:tc>
        <w:tc>
          <w:tcPr>
            <w:tcW w:w="3119" w:type="dxa"/>
            <w:tcBorders>
              <w:top w:val="single" w:sz="4" w:space="0" w:color="auto"/>
              <w:left w:val="single" w:sz="4" w:space="0" w:color="auto"/>
              <w:right w:val="single" w:sz="4" w:space="0" w:color="auto"/>
            </w:tcBorders>
            <w:shd w:val="clear" w:color="auto" w:fill="FFFFFF"/>
            <w:tcMar>
              <w:top w:w="0" w:type="dxa"/>
              <w:left w:w="85" w:type="dxa"/>
              <w:bottom w:w="0" w:type="dxa"/>
              <w:right w:w="28" w:type="dxa"/>
            </w:tcMar>
            <w:vAlign w:val="center"/>
          </w:tcPr>
          <w:p w14:paraId="642F6C1D" w14:textId="77777777" w:rsidR="008931F7" w:rsidRPr="004B6EA5" w:rsidRDefault="008931F7" w:rsidP="00607322">
            <w:pPr>
              <w:overflowPunct/>
              <w:adjustRightInd/>
              <w:ind w:right="-41"/>
              <w:textAlignment w:val="auto"/>
              <w:rPr>
                <w:rFonts w:ascii="Verdana" w:hAnsi="Verdana"/>
                <w:lang w:val="bg-BG" w:eastAsia="bg-BG"/>
              </w:rPr>
            </w:pPr>
          </w:p>
          <w:p w14:paraId="0A5386F4"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55016-2-1</w:t>
            </w:r>
          </w:p>
          <w:p w14:paraId="416D0021" w14:textId="77777777" w:rsidR="008931F7" w:rsidRPr="004B6EA5" w:rsidRDefault="008931F7" w:rsidP="00607322">
            <w:pPr>
              <w:overflowPunct/>
              <w:adjustRightInd/>
              <w:ind w:right="-41"/>
              <w:textAlignment w:val="auto"/>
              <w:rPr>
                <w:rFonts w:ascii="Verdana" w:hAnsi="Verdana"/>
                <w:lang w:val="de-DE" w:eastAsia="bg-BG"/>
              </w:rPr>
            </w:pPr>
            <w:r w:rsidRPr="004B6EA5">
              <w:rPr>
                <w:rFonts w:ascii="Verdana" w:hAnsi="Verdana"/>
                <w:lang w:val="bg-BG" w:eastAsia="bg-BG"/>
              </w:rPr>
              <w:t xml:space="preserve"> (</w:t>
            </w:r>
            <w:r w:rsidRPr="004B6EA5">
              <w:rPr>
                <w:rFonts w:ascii="Verdana" w:hAnsi="Verdana"/>
                <w:lang w:val="de-DE" w:eastAsia="bg-BG"/>
              </w:rPr>
              <w:t>V-networks (AMNs)</w:t>
            </w:r>
            <w:r w:rsidRPr="004B6EA5">
              <w:rPr>
                <w:rFonts w:ascii="Verdana" w:hAnsi="Verdana"/>
                <w:lang w:val="bg-BG" w:eastAsia="bg-BG"/>
              </w:rPr>
              <w:t>)</w:t>
            </w:r>
          </w:p>
          <w:p w14:paraId="0DAAC264" w14:textId="77777777" w:rsidR="008931F7" w:rsidRPr="004B6EA5" w:rsidRDefault="008931F7" w:rsidP="00607322">
            <w:pPr>
              <w:overflowPunct/>
              <w:adjustRightInd/>
              <w:ind w:right="-41"/>
              <w:textAlignment w:val="auto"/>
              <w:rPr>
                <w:rFonts w:ascii="Verdana" w:hAnsi="Verdana"/>
                <w:lang w:val="de-DE" w:eastAsia="bg-BG"/>
              </w:rPr>
            </w:pPr>
            <w:r w:rsidRPr="004B6EA5">
              <w:rPr>
                <w:rFonts w:ascii="Verdana" w:hAnsi="Verdana"/>
                <w:lang w:val="bg-BG" w:eastAsia="bg-BG"/>
              </w:rPr>
              <w:t>БДС EN 55016-2-1/A1</w:t>
            </w:r>
          </w:p>
          <w:p w14:paraId="4D9E0044" w14:textId="6AF025FB" w:rsidR="008931F7" w:rsidRPr="00C372B0" w:rsidRDefault="008931F7" w:rsidP="00607322">
            <w:pPr>
              <w:rPr>
                <w:rStyle w:val="Bodytext20"/>
                <w:rFonts w:ascii="Verdana" w:hAnsi="Verdana"/>
                <w:sz w:val="20"/>
                <w:szCs w:val="20"/>
                <w:lang w:val="de-DE"/>
              </w:rPr>
            </w:pPr>
            <w:r w:rsidRPr="004B6EA5">
              <w:rPr>
                <w:rFonts w:ascii="Verdana" w:hAnsi="Verdana"/>
                <w:lang w:val="bg-BG" w:eastAsia="bg-BG"/>
              </w:rPr>
              <w:t xml:space="preserve">БДС EN 55016-2-1/AC:09 </w:t>
            </w:r>
          </w:p>
        </w:tc>
      </w:tr>
      <w:tr w:rsidR="008931F7" w:rsidRPr="00C372B0" w14:paraId="5CDD8782" w14:textId="77777777" w:rsidTr="004A17A4">
        <w:tc>
          <w:tcPr>
            <w:tcW w:w="568" w:type="dxa"/>
            <w:vMerge/>
            <w:tcBorders>
              <w:left w:val="single" w:sz="4" w:space="0" w:color="auto"/>
              <w:right w:val="single" w:sz="4" w:space="0" w:color="auto"/>
            </w:tcBorders>
            <w:shd w:val="clear" w:color="auto" w:fill="FFFFFF"/>
            <w:tcMar>
              <w:top w:w="0" w:type="dxa"/>
              <w:left w:w="85" w:type="dxa"/>
              <w:bottom w:w="0" w:type="dxa"/>
              <w:right w:w="28" w:type="dxa"/>
            </w:tcMar>
            <w:hideMark/>
          </w:tcPr>
          <w:p w14:paraId="3F9152EF" w14:textId="7FD07B27" w:rsidR="008931F7" w:rsidRPr="00C372B0" w:rsidRDefault="008931F7" w:rsidP="00607322">
            <w:pPr>
              <w:rPr>
                <w:rFonts w:ascii="Verdana" w:hAnsi="Verdana"/>
              </w:rPr>
            </w:pPr>
          </w:p>
        </w:tc>
        <w:tc>
          <w:tcPr>
            <w:tcW w:w="1842" w:type="dxa"/>
            <w:vMerge/>
            <w:tcBorders>
              <w:left w:val="single" w:sz="4" w:space="0" w:color="auto"/>
              <w:right w:val="single" w:sz="4" w:space="0" w:color="auto"/>
            </w:tcBorders>
            <w:shd w:val="clear" w:color="auto" w:fill="FFFFFF"/>
            <w:tcMar>
              <w:top w:w="0" w:type="dxa"/>
              <w:left w:w="85" w:type="dxa"/>
              <w:bottom w:w="0" w:type="dxa"/>
              <w:right w:w="28" w:type="dxa"/>
            </w:tcMar>
            <w:hideMark/>
          </w:tcPr>
          <w:p w14:paraId="45275EB6" w14:textId="4500BBC3" w:rsidR="008931F7" w:rsidRPr="00C372B0" w:rsidRDefault="008931F7" w:rsidP="00607322">
            <w:pPr>
              <w:rPr>
                <w:rFonts w:ascii="Verdana" w:hAnsi="Verdana"/>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12693553" w14:textId="77777777" w:rsidR="008931F7" w:rsidRPr="00C372B0" w:rsidRDefault="008931F7" w:rsidP="00607322">
            <w:pPr>
              <w:rPr>
                <w:rFonts w:ascii="Verdana" w:hAnsi="Verdana"/>
              </w:rPr>
            </w:pPr>
            <w:r w:rsidRPr="00C372B0">
              <w:rPr>
                <w:rStyle w:val="Bodytext20"/>
                <w:rFonts w:ascii="Verdana" w:hAnsi="Verdana"/>
                <w:sz w:val="20"/>
                <w:szCs w:val="20"/>
              </w:rPr>
              <w:t xml:space="preserve">5.2. Radiated disturbances (frequency range 30 </w:t>
            </w:r>
            <w:r w:rsidRPr="00C372B0">
              <w:rPr>
                <w:rStyle w:val="Bodytext20"/>
                <w:rFonts w:ascii="Verdana" w:hAnsi="Verdana"/>
                <w:sz w:val="20"/>
                <w:szCs w:val="20"/>
                <w:lang w:bidi="en-US"/>
              </w:rPr>
              <w:t xml:space="preserve">MHz-1 GHz </w:t>
            </w:r>
            <w:r w:rsidRPr="00C372B0">
              <w:rPr>
                <w:rStyle w:val="Bodytext20"/>
                <w:rFonts w:ascii="Verdana" w:hAnsi="Verdana"/>
                <w:sz w:val="20"/>
                <w:szCs w:val="20"/>
              </w:rPr>
              <w:t xml:space="preserve">for equipment under test battery operated (without cables connected to them), whose the largest dimension is less than or equal to 300 </w:t>
            </w:r>
            <w:r w:rsidRPr="00C372B0">
              <w:rPr>
                <w:rStyle w:val="Bodytext20"/>
                <w:rFonts w:ascii="Verdana" w:hAnsi="Verdana"/>
                <w:sz w:val="20"/>
                <w:szCs w:val="20"/>
                <w:lang w:bidi="en-US"/>
              </w:rPr>
              <w:t>mm)</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59ED5D44"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IEC 61000-4-20</w:t>
            </w:r>
          </w:p>
          <w:p w14:paraId="692F7662" w14:textId="19EDFC1B" w:rsidR="008931F7" w:rsidRPr="00C372B0" w:rsidRDefault="008931F7" w:rsidP="00607322">
            <w:pPr>
              <w:rPr>
                <w:rFonts w:ascii="Verdana" w:hAnsi="Verdana"/>
              </w:rPr>
            </w:pPr>
          </w:p>
        </w:tc>
      </w:tr>
      <w:tr w:rsidR="008931F7" w:rsidRPr="00C372B0" w14:paraId="1ABAA3D7" w14:textId="77777777" w:rsidTr="004A17A4">
        <w:tc>
          <w:tcPr>
            <w:tcW w:w="568" w:type="dxa"/>
            <w:vMerge/>
            <w:tcBorders>
              <w:left w:val="single" w:sz="4" w:space="0" w:color="auto"/>
              <w:right w:val="single" w:sz="4" w:space="0" w:color="auto"/>
            </w:tcBorders>
            <w:shd w:val="clear" w:color="auto" w:fill="FFFFFF"/>
            <w:tcMar>
              <w:top w:w="0" w:type="dxa"/>
              <w:left w:w="85" w:type="dxa"/>
              <w:bottom w:w="0" w:type="dxa"/>
              <w:right w:w="28" w:type="dxa"/>
            </w:tcMar>
          </w:tcPr>
          <w:p w14:paraId="39A4745F" w14:textId="77777777" w:rsidR="008931F7" w:rsidRPr="00C372B0" w:rsidRDefault="008931F7" w:rsidP="00607322">
            <w:pPr>
              <w:rPr>
                <w:rFonts w:ascii="Verdana" w:hAnsi="Verdana"/>
              </w:rPr>
            </w:pPr>
          </w:p>
        </w:tc>
        <w:tc>
          <w:tcPr>
            <w:tcW w:w="1842" w:type="dxa"/>
            <w:vMerge/>
            <w:tcBorders>
              <w:left w:val="single" w:sz="4" w:space="0" w:color="auto"/>
              <w:right w:val="single" w:sz="4" w:space="0" w:color="auto"/>
            </w:tcBorders>
            <w:tcMar>
              <w:left w:w="85" w:type="dxa"/>
              <w:right w:w="28" w:type="dxa"/>
            </w:tcMar>
            <w:hideMark/>
          </w:tcPr>
          <w:p w14:paraId="75113ACC"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31099F98" w14:textId="77777777" w:rsidR="008931F7" w:rsidRPr="00C372B0" w:rsidRDefault="008931F7" w:rsidP="00607322">
            <w:pPr>
              <w:rPr>
                <w:rFonts w:ascii="Verdana" w:hAnsi="Verdana"/>
              </w:rPr>
            </w:pPr>
            <w:r w:rsidRPr="00C372B0">
              <w:rPr>
                <w:rStyle w:val="Bodytext20"/>
                <w:rFonts w:ascii="Verdana" w:hAnsi="Verdana"/>
                <w:sz w:val="20"/>
                <w:szCs w:val="20"/>
              </w:rPr>
              <w:t>5.3. Electrostatic discharges:</w:t>
            </w:r>
          </w:p>
          <w:p w14:paraId="593C4AE1" w14:textId="77777777" w:rsidR="008931F7" w:rsidRPr="00C372B0" w:rsidRDefault="008931F7" w:rsidP="00607322">
            <w:pPr>
              <w:rPr>
                <w:rStyle w:val="Bodytext20"/>
                <w:rFonts w:ascii="Verdana" w:hAnsi="Verdana" w:cs="Times New Roman"/>
                <w:sz w:val="20"/>
                <w:szCs w:val="20"/>
                <w:lang w:val="en-US"/>
              </w:rPr>
            </w:pPr>
            <w:r w:rsidRPr="00C372B0">
              <w:rPr>
                <w:rStyle w:val="Bodytext20"/>
                <w:rFonts w:ascii="Verdana" w:hAnsi="Verdana"/>
                <w:sz w:val="20"/>
                <w:szCs w:val="20"/>
              </w:rPr>
              <w:t>Air discharge</w:t>
            </w:r>
          </w:p>
          <w:p w14:paraId="79119092" w14:textId="77777777" w:rsidR="008931F7" w:rsidRPr="00C372B0" w:rsidRDefault="008931F7" w:rsidP="00607322">
            <w:pPr>
              <w:rPr>
                <w:rFonts w:ascii="Verdana" w:eastAsia="Microsoft Sans Serif" w:hAnsi="Verdana"/>
              </w:rPr>
            </w:pPr>
            <w:r w:rsidRPr="00C372B0">
              <w:rPr>
                <w:rStyle w:val="Bodytext20"/>
                <w:rFonts w:ascii="Verdana" w:hAnsi="Verdana"/>
                <w:sz w:val="20"/>
                <w:szCs w:val="20"/>
              </w:rPr>
              <w:t>Contact discharge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31E43464" w14:textId="1C33D3F4" w:rsidR="008931F7" w:rsidRPr="00C372B0" w:rsidRDefault="008931F7" w:rsidP="00607322">
            <w:pPr>
              <w:rPr>
                <w:rFonts w:ascii="Verdana" w:hAnsi="Verdana"/>
              </w:rPr>
            </w:pPr>
            <w:r w:rsidRPr="004B6EA5">
              <w:rPr>
                <w:rFonts w:ascii="Verdana" w:hAnsi="Verdana"/>
                <w:lang w:val="bg-BG" w:eastAsia="bg-BG"/>
              </w:rPr>
              <w:t>БДС EN 61000-4-2</w:t>
            </w:r>
          </w:p>
        </w:tc>
      </w:tr>
      <w:tr w:rsidR="008931F7" w:rsidRPr="00C372B0" w14:paraId="6A2200B1" w14:textId="77777777" w:rsidTr="004A17A4">
        <w:tc>
          <w:tcPr>
            <w:tcW w:w="568" w:type="dxa"/>
            <w:vMerge/>
            <w:tcBorders>
              <w:left w:val="single" w:sz="4" w:space="0" w:color="auto"/>
              <w:right w:val="single" w:sz="4" w:space="0" w:color="auto"/>
            </w:tcBorders>
            <w:tcMar>
              <w:left w:w="85" w:type="dxa"/>
              <w:right w:w="28" w:type="dxa"/>
            </w:tcMar>
            <w:hideMark/>
          </w:tcPr>
          <w:p w14:paraId="052C3BD6" w14:textId="77777777" w:rsidR="008931F7" w:rsidRPr="00C372B0" w:rsidRDefault="008931F7"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0D003439"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tcPr>
          <w:p w14:paraId="5BE01A04" w14:textId="77777777" w:rsidR="008931F7" w:rsidRPr="00C372B0" w:rsidRDefault="008931F7" w:rsidP="00607322">
            <w:pPr>
              <w:rPr>
                <w:rFonts w:ascii="Verdana" w:hAnsi="Verdana"/>
              </w:rPr>
            </w:pPr>
            <w:r w:rsidRPr="00C372B0">
              <w:rPr>
                <w:rStyle w:val="Bodytext20"/>
                <w:rFonts w:ascii="Verdana" w:hAnsi="Verdana"/>
                <w:sz w:val="20"/>
                <w:szCs w:val="20"/>
              </w:rPr>
              <w:t>5.4. Electrical fast transient/burst impulses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3F52E4D8" w14:textId="20C323DC" w:rsidR="008931F7" w:rsidRPr="00C372B0" w:rsidRDefault="008931F7" w:rsidP="00607322">
            <w:pPr>
              <w:rPr>
                <w:rFonts w:ascii="Verdana" w:hAnsi="Verdana"/>
              </w:rPr>
            </w:pPr>
            <w:r w:rsidRPr="004B6EA5">
              <w:rPr>
                <w:rFonts w:ascii="Verdana" w:hAnsi="Verdana"/>
                <w:lang w:val="bg-BG" w:eastAsia="bg-BG"/>
              </w:rPr>
              <w:t>БДС EN 61000-4-4</w:t>
            </w:r>
          </w:p>
        </w:tc>
      </w:tr>
      <w:tr w:rsidR="008931F7" w:rsidRPr="00C372B0" w14:paraId="6C89DDCE" w14:textId="77777777" w:rsidTr="004A17A4">
        <w:tc>
          <w:tcPr>
            <w:tcW w:w="568" w:type="dxa"/>
            <w:vMerge/>
            <w:tcBorders>
              <w:left w:val="single" w:sz="4" w:space="0" w:color="auto"/>
              <w:right w:val="single" w:sz="4" w:space="0" w:color="auto"/>
            </w:tcBorders>
            <w:tcMar>
              <w:left w:w="85" w:type="dxa"/>
              <w:right w:w="28" w:type="dxa"/>
            </w:tcMar>
            <w:hideMark/>
          </w:tcPr>
          <w:p w14:paraId="3581786B" w14:textId="77777777" w:rsidR="008931F7" w:rsidRPr="00C372B0" w:rsidRDefault="008931F7"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42F56CD9"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5C5DA1B7" w14:textId="77777777" w:rsidR="008931F7" w:rsidRPr="00C372B0" w:rsidRDefault="008931F7" w:rsidP="00607322">
            <w:pPr>
              <w:rPr>
                <w:rFonts w:ascii="Verdana" w:hAnsi="Verdana"/>
              </w:rPr>
            </w:pPr>
            <w:r w:rsidRPr="00C372B0">
              <w:rPr>
                <w:rStyle w:val="Bodytext20"/>
                <w:rFonts w:ascii="Verdana" w:hAnsi="Verdana"/>
                <w:sz w:val="20"/>
                <w:szCs w:val="20"/>
              </w:rPr>
              <w:t>5.5. Voltage surge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2BFCD3E1"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61000-4-5</w:t>
            </w:r>
          </w:p>
          <w:p w14:paraId="06A11406" w14:textId="1D592D31" w:rsidR="008931F7" w:rsidRPr="00C372B0" w:rsidRDefault="008931F7" w:rsidP="00607322">
            <w:pPr>
              <w:rPr>
                <w:rFonts w:ascii="Verdana" w:hAnsi="Verdana"/>
                <w:lang w:val="de-DE"/>
              </w:rPr>
            </w:pPr>
            <w:r w:rsidRPr="004B6EA5">
              <w:rPr>
                <w:rFonts w:ascii="Verdana" w:hAnsi="Verdana"/>
                <w:lang w:val="bg-BG" w:eastAsia="bg-BG"/>
              </w:rPr>
              <w:t>БДС EN 61000-4-5/A1</w:t>
            </w:r>
            <w:r w:rsidRPr="004B6EA5">
              <w:rPr>
                <w:rFonts w:ascii="Verdana" w:hAnsi="Verdana"/>
                <w:lang w:val="de-DE" w:eastAsia="bg-BG"/>
              </w:rPr>
              <w:t xml:space="preserve"> </w:t>
            </w:r>
          </w:p>
        </w:tc>
      </w:tr>
      <w:tr w:rsidR="008931F7" w:rsidRPr="00C372B0" w14:paraId="7ACD37CF" w14:textId="77777777" w:rsidTr="004A17A4">
        <w:tc>
          <w:tcPr>
            <w:tcW w:w="568" w:type="dxa"/>
            <w:vMerge/>
            <w:tcBorders>
              <w:left w:val="single" w:sz="4" w:space="0" w:color="auto"/>
              <w:right w:val="single" w:sz="4" w:space="0" w:color="auto"/>
            </w:tcBorders>
            <w:tcMar>
              <w:left w:w="85" w:type="dxa"/>
              <w:right w:w="28" w:type="dxa"/>
            </w:tcMar>
            <w:hideMark/>
          </w:tcPr>
          <w:p w14:paraId="000F0773" w14:textId="77777777" w:rsidR="008931F7" w:rsidRPr="00C372B0" w:rsidRDefault="008931F7"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5B9D718F"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421A704A" w14:textId="77777777" w:rsidR="008931F7" w:rsidRPr="00C372B0" w:rsidRDefault="008931F7" w:rsidP="00607322">
            <w:pPr>
              <w:rPr>
                <w:rFonts w:ascii="Verdana" w:hAnsi="Verdana"/>
              </w:rPr>
            </w:pPr>
            <w:r w:rsidRPr="00C372B0">
              <w:rPr>
                <w:rStyle w:val="Bodytext20"/>
                <w:rFonts w:ascii="Verdana" w:hAnsi="Verdana"/>
                <w:sz w:val="20"/>
                <w:szCs w:val="20"/>
              </w:rPr>
              <w:t>5.6. Conductive disturbances induced by radio frequency fields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0B52993C" w14:textId="60445DB2" w:rsidR="008931F7" w:rsidRPr="00C372B0" w:rsidRDefault="008931F7" w:rsidP="00607322">
            <w:pPr>
              <w:rPr>
                <w:rFonts w:ascii="Verdana" w:hAnsi="Verdana"/>
              </w:rPr>
            </w:pPr>
            <w:r w:rsidRPr="004B6EA5">
              <w:rPr>
                <w:rFonts w:ascii="Verdana" w:hAnsi="Verdana"/>
                <w:lang w:val="bg-BG" w:eastAsia="bg-BG"/>
              </w:rPr>
              <w:t>БДС EN 61000-4-6</w:t>
            </w:r>
            <w:r w:rsidRPr="004B6EA5">
              <w:rPr>
                <w:rFonts w:ascii="Verdana" w:hAnsi="Verdana"/>
                <w:lang w:eastAsia="bg-BG"/>
              </w:rPr>
              <w:t xml:space="preserve"> </w:t>
            </w:r>
          </w:p>
        </w:tc>
      </w:tr>
      <w:tr w:rsidR="008931F7" w:rsidRPr="00C372B0" w14:paraId="44C94B12" w14:textId="77777777" w:rsidTr="004A17A4">
        <w:tc>
          <w:tcPr>
            <w:tcW w:w="568" w:type="dxa"/>
            <w:vMerge/>
            <w:tcBorders>
              <w:left w:val="single" w:sz="4" w:space="0" w:color="auto"/>
              <w:right w:val="single" w:sz="4" w:space="0" w:color="auto"/>
            </w:tcBorders>
            <w:tcMar>
              <w:left w:w="85" w:type="dxa"/>
              <w:right w:w="28" w:type="dxa"/>
            </w:tcMar>
            <w:hideMark/>
          </w:tcPr>
          <w:p w14:paraId="2DE2F610" w14:textId="77777777" w:rsidR="008931F7" w:rsidRPr="00C372B0" w:rsidRDefault="008931F7"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77069302"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5242B3B4" w14:textId="77777777" w:rsidR="008931F7" w:rsidRPr="00C372B0" w:rsidRDefault="008931F7" w:rsidP="00607322">
            <w:pPr>
              <w:rPr>
                <w:rFonts w:ascii="Verdana" w:hAnsi="Verdana"/>
              </w:rPr>
            </w:pPr>
            <w:r w:rsidRPr="00C372B0">
              <w:rPr>
                <w:rStyle w:val="Bodytext20"/>
                <w:rFonts w:ascii="Verdana" w:hAnsi="Verdana"/>
                <w:sz w:val="20"/>
                <w:szCs w:val="20"/>
              </w:rPr>
              <w:t>5.7. Power frequency magnetic fields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63F4E385" w14:textId="48EF36E7" w:rsidR="008931F7" w:rsidRPr="00C372B0" w:rsidRDefault="008931F7" w:rsidP="00607322">
            <w:pPr>
              <w:rPr>
                <w:rFonts w:ascii="Verdana" w:hAnsi="Verdana"/>
              </w:rPr>
            </w:pPr>
            <w:r w:rsidRPr="004B6EA5">
              <w:rPr>
                <w:rFonts w:ascii="Verdana" w:hAnsi="Verdana"/>
                <w:lang w:val="bg-BG" w:eastAsia="bg-BG"/>
              </w:rPr>
              <w:t>БДС EN 61000-4-8</w:t>
            </w:r>
          </w:p>
        </w:tc>
      </w:tr>
      <w:tr w:rsidR="008931F7" w:rsidRPr="00C372B0" w14:paraId="041DEACD" w14:textId="77777777" w:rsidTr="004A17A4">
        <w:tc>
          <w:tcPr>
            <w:tcW w:w="568" w:type="dxa"/>
            <w:vMerge/>
            <w:tcBorders>
              <w:left w:val="single" w:sz="4" w:space="0" w:color="auto"/>
              <w:bottom w:val="single" w:sz="4" w:space="0" w:color="auto"/>
              <w:right w:val="single" w:sz="4" w:space="0" w:color="auto"/>
            </w:tcBorders>
            <w:tcMar>
              <w:left w:w="85" w:type="dxa"/>
              <w:right w:w="28" w:type="dxa"/>
            </w:tcMar>
            <w:hideMark/>
          </w:tcPr>
          <w:p w14:paraId="7951BEA3" w14:textId="77777777" w:rsidR="008931F7" w:rsidRPr="00C372B0" w:rsidRDefault="008931F7" w:rsidP="00607322">
            <w:pPr>
              <w:rPr>
                <w:rFonts w:ascii="Verdana" w:hAnsi="Verdana"/>
                <w:color w:val="000000"/>
                <w:lang w:eastAsia="bg-BG" w:bidi="bg-BG"/>
              </w:rPr>
            </w:pPr>
          </w:p>
        </w:tc>
        <w:tc>
          <w:tcPr>
            <w:tcW w:w="1842" w:type="dxa"/>
            <w:vMerge/>
            <w:tcBorders>
              <w:left w:val="single" w:sz="4" w:space="0" w:color="auto"/>
              <w:bottom w:val="single" w:sz="4" w:space="0" w:color="auto"/>
              <w:right w:val="single" w:sz="4" w:space="0" w:color="auto"/>
            </w:tcBorders>
            <w:tcMar>
              <w:left w:w="85" w:type="dxa"/>
              <w:right w:w="28" w:type="dxa"/>
            </w:tcMar>
            <w:hideMark/>
          </w:tcPr>
          <w:p w14:paraId="500B6FE5"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61D0879F" w14:textId="77777777" w:rsidR="008931F7" w:rsidRPr="00C372B0" w:rsidRDefault="008931F7" w:rsidP="00607322">
            <w:pPr>
              <w:rPr>
                <w:rFonts w:ascii="Verdana" w:hAnsi="Verdana"/>
              </w:rPr>
            </w:pPr>
            <w:r w:rsidRPr="00C372B0">
              <w:rPr>
                <w:rStyle w:val="Bodytext20"/>
                <w:rFonts w:ascii="Verdana" w:hAnsi="Verdana"/>
                <w:sz w:val="20"/>
                <w:szCs w:val="20"/>
              </w:rPr>
              <w:t>5.8. Voltage dip, short interruption, and voltage variation</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3029007E"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IEC 61000-4-11</w:t>
            </w:r>
          </w:p>
          <w:p w14:paraId="6C7FF66F" w14:textId="3004C042" w:rsidR="008931F7" w:rsidRPr="00C372B0" w:rsidRDefault="008931F7" w:rsidP="00607322">
            <w:pPr>
              <w:rPr>
                <w:rFonts w:ascii="Verdana" w:hAnsi="Verdana"/>
              </w:rPr>
            </w:pPr>
            <w:r w:rsidRPr="004B6EA5">
              <w:rPr>
                <w:rFonts w:ascii="Verdana" w:hAnsi="Verdana"/>
                <w:lang w:val="bg-BG" w:eastAsia="bg-BG"/>
              </w:rPr>
              <w:lastRenderedPageBreak/>
              <w:t>БДС EN IEC 61000-4-11 /AC:06</w:t>
            </w:r>
          </w:p>
        </w:tc>
      </w:tr>
      <w:tr w:rsidR="008931F7" w:rsidRPr="00C372B0" w14:paraId="4862BDEF" w14:textId="77777777" w:rsidTr="004A17A4">
        <w:tc>
          <w:tcPr>
            <w:tcW w:w="56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0AC5724C" w14:textId="77777777" w:rsidR="008931F7" w:rsidRPr="00C372B0" w:rsidRDefault="008931F7" w:rsidP="00607322">
            <w:pPr>
              <w:rPr>
                <w:rFonts w:ascii="Verdana" w:hAnsi="Verdana"/>
              </w:rPr>
            </w:pPr>
            <w:r w:rsidRPr="00C372B0">
              <w:rPr>
                <w:rStyle w:val="Bodytext20"/>
                <w:rFonts w:ascii="Verdana" w:hAnsi="Verdana"/>
                <w:sz w:val="20"/>
                <w:szCs w:val="20"/>
              </w:rPr>
              <w:lastRenderedPageBreak/>
              <w:t>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53BE8D73" w14:textId="77777777" w:rsidR="008931F7" w:rsidRPr="00C372B0" w:rsidRDefault="008931F7" w:rsidP="00607322">
            <w:pPr>
              <w:rPr>
                <w:rFonts w:ascii="Verdana" w:hAnsi="Verdana"/>
              </w:rPr>
            </w:pPr>
            <w:r w:rsidRPr="00C372B0">
              <w:rPr>
                <w:rStyle w:val="Bodytext20"/>
                <w:rFonts w:ascii="Verdana" w:hAnsi="Verdana"/>
                <w:sz w:val="20"/>
                <w:szCs w:val="20"/>
              </w:rPr>
              <w:t>Components of fire alarm systems, alarm systems, anti-intrusion and burglary systems, video surveillance systems, access control systems</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50454553" w14:textId="77777777" w:rsidR="008931F7" w:rsidRPr="00C372B0" w:rsidRDefault="008931F7" w:rsidP="00607322">
            <w:pPr>
              <w:rPr>
                <w:rFonts w:ascii="Verdana" w:hAnsi="Verdana"/>
              </w:rPr>
            </w:pPr>
            <w:r w:rsidRPr="00C372B0">
              <w:rPr>
                <w:rStyle w:val="Bodytext20"/>
                <w:rFonts w:ascii="Verdana" w:hAnsi="Verdana"/>
                <w:sz w:val="20"/>
                <w:szCs w:val="20"/>
              </w:rPr>
              <w:t>6.1. Electrostatic discharges.</w:t>
            </w:r>
          </w:p>
          <w:p w14:paraId="0C81651C" w14:textId="77777777" w:rsidR="008931F7" w:rsidRPr="00C372B0" w:rsidRDefault="008931F7" w:rsidP="00607322">
            <w:pPr>
              <w:rPr>
                <w:rStyle w:val="Bodytext20"/>
                <w:rFonts w:ascii="Verdana" w:hAnsi="Verdana" w:cs="Times New Roman"/>
                <w:sz w:val="20"/>
                <w:szCs w:val="20"/>
                <w:lang w:val="en-US"/>
              </w:rPr>
            </w:pPr>
            <w:r w:rsidRPr="00C372B0">
              <w:rPr>
                <w:rStyle w:val="Bodytext20"/>
                <w:rFonts w:ascii="Verdana" w:hAnsi="Verdana"/>
                <w:sz w:val="20"/>
                <w:szCs w:val="20"/>
              </w:rPr>
              <w:t>Air discharge</w:t>
            </w:r>
          </w:p>
          <w:p w14:paraId="5B10A27C" w14:textId="77777777" w:rsidR="008931F7" w:rsidRPr="00C372B0" w:rsidRDefault="008931F7" w:rsidP="00607322">
            <w:pPr>
              <w:rPr>
                <w:rFonts w:ascii="Verdana" w:eastAsia="Microsoft Sans Serif" w:hAnsi="Verdana"/>
              </w:rPr>
            </w:pPr>
            <w:r w:rsidRPr="00C372B0">
              <w:rPr>
                <w:rStyle w:val="Bodytext20"/>
                <w:rFonts w:ascii="Verdana" w:hAnsi="Verdana"/>
                <w:sz w:val="20"/>
                <w:szCs w:val="20"/>
              </w:rPr>
              <w:t>Contact discharge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28365B8B" w14:textId="483F695D" w:rsidR="008931F7" w:rsidRPr="00C372B0" w:rsidRDefault="008931F7" w:rsidP="00607322">
            <w:pPr>
              <w:rPr>
                <w:rFonts w:ascii="Verdana" w:hAnsi="Verdana"/>
              </w:rPr>
            </w:pPr>
            <w:r w:rsidRPr="004B6EA5">
              <w:rPr>
                <w:rFonts w:ascii="Verdana" w:hAnsi="Verdana"/>
                <w:lang w:val="bg-BG" w:eastAsia="bg-BG"/>
              </w:rPr>
              <w:t>БДС EN 61000-4-2</w:t>
            </w:r>
          </w:p>
        </w:tc>
      </w:tr>
      <w:tr w:rsidR="008931F7" w:rsidRPr="00C372B0" w14:paraId="2D767CE0"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0F1D5CE2" w14:textId="77777777" w:rsidR="008931F7" w:rsidRPr="00C372B0" w:rsidRDefault="008931F7" w:rsidP="00607322">
            <w:pPr>
              <w:rPr>
                <w:rFonts w:ascii="Verdana" w:hAnsi="Verdana"/>
                <w:color w:val="000000"/>
                <w:lang w:eastAsia="bg-BG" w:bidi="bg-BG"/>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74810285"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144A9FE8" w14:textId="77777777" w:rsidR="008931F7" w:rsidRPr="00C372B0" w:rsidRDefault="008931F7" w:rsidP="00607322">
            <w:pPr>
              <w:rPr>
                <w:rFonts w:ascii="Verdana" w:hAnsi="Verdana"/>
              </w:rPr>
            </w:pPr>
            <w:r w:rsidRPr="00C372B0">
              <w:rPr>
                <w:rStyle w:val="Bodytext20"/>
                <w:rFonts w:ascii="Verdana" w:hAnsi="Verdana"/>
                <w:sz w:val="20"/>
                <w:szCs w:val="20"/>
              </w:rPr>
              <w:t>6.2. Electrical fast transient/burst impulses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50C1CDC0"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61000-4-4</w:t>
            </w:r>
          </w:p>
          <w:p w14:paraId="0DE536DD" w14:textId="43B9FA3D" w:rsidR="008931F7" w:rsidRPr="00C372B0" w:rsidRDefault="008931F7" w:rsidP="00607322">
            <w:pPr>
              <w:rPr>
                <w:rFonts w:ascii="Verdana" w:hAnsi="Verdana"/>
              </w:rPr>
            </w:pPr>
          </w:p>
        </w:tc>
      </w:tr>
      <w:tr w:rsidR="008931F7" w:rsidRPr="00C372B0" w14:paraId="0D5BBAF3"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35A166E1" w14:textId="77777777" w:rsidR="008931F7" w:rsidRPr="00C372B0" w:rsidRDefault="008931F7" w:rsidP="00607322">
            <w:pPr>
              <w:rPr>
                <w:rFonts w:ascii="Verdana" w:hAnsi="Verdana"/>
                <w:color w:val="000000"/>
                <w:lang w:eastAsia="bg-BG" w:bidi="bg-BG"/>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0BF4A6D9"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43B195E5" w14:textId="77777777" w:rsidR="008931F7" w:rsidRPr="00C372B0" w:rsidRDefault="008931F7" w:rsidP="00607322">
            <w:pPr>
              <w:rPr>
                <w:rFonts w:ascii="Verdana" w:hAnsi="Verdana"/>
              </w:rPr>
            </w:pPr>
            <w:r w:rsidRPr="00C372B0">
              <w:rPr>
                <w:rStyle w:val="Bodytext20"/>
                <w:rFonts w:ascii="Verdana" w:hAnsi="Verdana"/>
                <w:sz w:val="20"/>
                <w:szCs w:val="20"/>
              </w:rPr>
              <w:t>6.3. Voltage surge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18507428"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61000-4-5</w:t>
            </w:r>
          </w:p>
          <w:p w14:paraId="6EB0BD51" w14:textId="6184E584" w:rsidR="008931F7" w:rsidRPr="00C372B0" w:rsidRDefault="008931F7" w:rsidP="00607322">
            <w:pPr>
              <w:rPr>
                <w:rFonts w:ascii="Verdana" w:hAnsi="Verdana"/>
                <w:lang w:val="de-DE"/>
              </w:rPr>
            </w:pPr>
            <w:r w:rsidRPr="004B6EA5">
              <w:rPr>
                <w:rFonts w:ascii="Verdana" w:hAnsi="Verdana"/>
                <w:lang w:val="bg-BG" w:eastAsia="bg-BG"/>
              </w:rPr>
              <w:t>БДС EN 61000-4-5/A1</w:t>
            </w:r>
            <w:r w:rsidRPr="004B6EA5">
              <w:rPr>
                <w:rFonts w:ascii="Verdana" w:hAnsi="Verdana"/>
                <w:lang w:val="de-DE" w:eastAsia="bg-BG"/>
              </w:rPr>
              <w:t xml:space="preserve"> </w:t>
            </w:r>
          </w:p>
        </w:tc>
      </w:tr>
      <w:tr w:rsidR="008931F7" w:rsidRPr="00C372B0" w14:paraId="6467CB81"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131FACC2" w14:textId="77777777" w:rsidR="008931F7" w:rsidRPr="00C372B0" w:rsidRDefault="008931F7" w:rsidP="00607322">
            <w:pPr>
              <w:rPr>
                <w:rFonts w:ascii="Verdana" w:hAnsi="Verdana"/>
                <w:color w:val="000000"/>
                <w:lang w:eastAsia="bg-BG" w:bidi="bg-BG"/>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413355F5"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69757CC8" w14:textId="77777777" w:rsidR="008931F7" w:rsidRPr="00C372B0" w:rsidRDefault="008931F7" w:rsidP="00607322">
            <w:pPr>
              <w:rPr>
                <w:rFonts w:ascii="Verdana" w:hAnsi="Verdana"/>
              </w:rPr>
            </w:pPr>
            <w:r w:rsidRPr="00C372B0">
              <w:rPr>
                <w:rStyle w:val="Bodytext20"/>
                <w:rFonts w:ascii="Verdana" w:hAnsi="Verdana"/>
                <w:sz w:val="20"/>
                <w:szCs w:val="20"/>
              </w:rPr>
              <w:t>6.4. Conductive disturbances induced by radio frequency fields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5B40EA42" w14:textId="598DADCF" w:rsidR="008931F7" w:rsidRPr="00C372B0" w:rsidRDefault="008931F7" w:rsidP="00607322">
            <w:pPr>
              <w:rPr>
                <w:rFonts w:ascii="Verdana" w:hAnsi="Verdana"/>
              </w:rPr>
            </w:pPr>
            <w:r w:rsidRPr="004B6EA5">
              <w:rPr>
                <w:rFonts w:ascii="Verdana" w:hAnsi="Verdana"/>
                <w:lang w:val="bg-BG" w:eastAsia="bg-BG"/>
              </w:rPr>
              <w:t>БДС EN 61000-4-6</w:t>
            </w:r>
            <w:r w:rsidRPr="004B6EA5">
              <w:rPr>
                <w:rFonts w:ascii="Verdana" w:hAnsi="Verdana"/>
                <w:lang w:eastAsia="bg-BG"/>
              </w:rPr>
              <w:t xml:space="preserve"> </w:t>
            </w:r>
          </w:p>
        </w:tc>
      </w:tr>
      <w:tr w:rsidR="008931F7" w:rsidRPr="00C372B0" w14:paraId="23FB23B3"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7CF6F26B" w14:textId="77777777" w:rsidR="008931F7" w:rsidRPr="00C372B0" w:rsidRDefault="008931F7" w:rsidP="00607322">
            <w:pPr>
              <w:rPr>
                <w:rFonts w:ascii="Verdana" w:hAnsi="Verdana"/>
                <w:color w:val="000000"/>
                <w:lang w:eastAsia="bg-BG" w:bidi="bg-BG"/>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28BEFBEB"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41D32264" w14:textId="77777777" w:rsidR="008931F7" w:rsidRPr="00C372B0" w:rsidRDefault="008931F7" w:rsidP="00607322">
            <w:pPr>
              <w:rPr>
                <w:rFonts w:ascii="Verdana" w:hAnsi="Verdana"/>
              </w:rPr>
            </w:pPr>
            <w:r w:rsidRPr="00C372B0">
              <w:rPr>
                <w:rStyle w:val="Bodytext20"/>
                <w:rFonts w:ascii="Verdana" w:hAnsi="Verdana"/>
                <w:sz w:val="20"/>
                <w:szCs w:val="20"/>
              </w:rPr>
              <w:t>6.5. Voltage dip, short interruption, and voltage variation</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7D2FF9B6"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IEC 61000-4-11</w:t>
            </w:r>
          </w:p>
          <w:p w14:paraId="348BA67E" w14:textId="52A40AFE"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IEC 61000-4-11/</w:t>
            </w:r>
            <w:r w:rsidR="00292DAA">
              <w:rPr>
                <w:rFonts w:ascii="Verdana" w:hAnsi="Verdana"/>
                <w:lang w:eastAsia="bg-BG"/>
              </w:rPr>
              <w:t xml:space="preserve"> </w:t>
            </w:r>
            <w:r w:rsidRPr="004B6EA5">
              <w:rPr>
                <w:rFonts w:ascii="Verdana" w:hAnsi="Verdana"/>
                <w:lang w:val="bg-BG" w:eastAsia="bg-BG"/>
              </w:rPr>
              <w:t>AC:06</w:t>
            </w:r>
          </w:p>
          <w:p w14:paraId="3CD3CA0D" w14:textId="2B51D39D" w:rsidR="008931F7" w:rsidRPr="00C372B0" w:rsidRDefault="008931F7" w:rsidP="00607322">
            <w:pPr>
              <w:rPr>
                <w:rFonts w:ascii="Verdana" w:hAnsi="Verdana"/>
              </w:rPr>
            </w:pPr>
          </w:p>
        </w:tc>
      </w:tr>
      <w:tr w:rsidR="008931F7" w:rsidRPr="00C372B0" w14:paraId="101D9FED" w14:textId="77777777" w:rsidTr="004A17A4">
        <w:tc>
          <w:tcPr>
            <w:tcW w:w="568" w:type="dxa"/>
            <w:vMerge w:val="restart"/>
            <w:tcBorders>
              <w:top w:val="single" w:sz="4" w:space="0" w:color="auto"/>
              <w:left w:val="single" w:sz="4" w:space="0" w:color="auto"/>
              <w:right w:val="single" w:sz="4" w:space="0" w:color="auto"/>
            </w:tcBorders>
            <w:shd w:val="clear" w:color="auto" w:fill="FFFFFF"/>
            <w:tcMar>
              <w:top w:w="0" w:type="dxa"/>
              <w:left w:w="85" w:type="dxa"/>
              <w:bottom w:w="0" w:type="dxa"/>
              <w:right w:w="28" w:type="dxa"/>
            </w:tcMar>
            <w:hideMark/>
          </w:tcPr>
          <w:p w14:paraId="74954EBC" w14:textId="77777777" w:rsidR="008931F7" w:rsidRPr="00C372B0" w:rsidRDefault="008931F7" w:rsidP="00607322">
            <w:pPr>
              <w:rPr>
                <w:rFonts w:ascii="Verdana" w:hAnsi="Verdana"/>
              </w:rPr>
            </w:pPr>
            <w:r w:rsidRPr="00C372B0">
              <w:rPr>
                <w:rStyle w:val="Bodytext20"/>
                <w:rFonts w:ascii="Verdana" w:hAnsi="Verdana"/>
                <w:sz w:val="20"/>
                <w:szCs w:val="20"/>
              </w:rPr>
              <w:t>7.</w:t>
            </w:r>
          </w:p>
        </w:tc>
        <w:tc>
          <w:tcPr>
            <w:tcW w:w="1842" w:type="dxa"/>
            <w:vMerge w:val="restart"/>
            <w:tcBorders>
              <w:top w:val="single" w:sz="4" w:space="0" w:color="auto"/>
              <w:left w:val="single" w:sz="4" w:space="0" w:color="auto"/>
              <w:right w:val="single" w:sz="4" w:space="0" w:color="auto"/>
            </w:tcBorders>
            <w:shd w:val="clear" w:color="auto" w:fill="FFFFFF"/>
            <w:tcMar>
              <w:top w:w="0" w:type="dxa"/>
              <w:left w:w="85" w:type="dxa"/>
              <w:bottom w:w="0" w:type="dxa"/>
              <w:right w:w="28" w:type="dxa"/>
            </w:tcMar>
            <w:hideMark/>
          </w:tcPr>
          <w:p w14:paraId="1EFA71CB" w14:textId="77777777" w:rsidR="008931F7" w:rsidRPr="00C372B0" w:rsidRDefault="008931F7" w:rsidP="00607322">
            <w:pPr>
              <w:rPr>
                <w:rFonts w:ascii="Verdana" w:hAnsi="Verdana"/>
              </w:rPr>
            </w:pPr>
            <w:r w:rsidRPr="00C372B0">
              <w:rPr>
                <w:rStyle w:val="Bodytext20"/>
                <w:rFonts w:ascii="Verdana" w:hAnsi="Verdana"/>
                <w:sz w:val="20"/>
                <w:szCs w:val="20"/>
              </w:rPr>
              <w:t>Electrical equipment for measurement, control and laboratory use (electrical measurement and test equipment, electrical control equipment, and electrical laboratory equipment)</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08EC3704" w14:textId="77777777" w:rsidR="008931F7" w:rsidRPr="00C372B0" w:rsidRDefault="008931F7" w:rsidP="00607322">
            <w:pPr>
              <w:rPr>
                <w:rFonts w:ascii="Verdana" w:hAnsi="Verdana"/>
              </w:rPr>
            </w:pPr>
            <w:r w:rsidRPr="00C372B0">
              <w:rPr>
                <w:rStyle w:val="Bodytext20"/>
                <w:rFonts w:ascii="Verdana" w:hAnsi="Verdana"/>
                <w:sz w:val="20"/>
                <w:szCs w:val="20"/>
              </w:rPr>
              <w:t xml:space="preserve">7.1. Disturbance voltage at power port (frequency range 150 </w:t>
            </w:r>
            <w:r w:rsidRPr="00C372B0">
              <w:rPr>
                <w:rStyle w:val="Bodytext20"/>
                <w:rFonts w:ascii="Verdana" w:hAnsi="Verdana"/>
                <w:sz w:val="20"/>
                <w:szCs w:val="20"/>
                <w:lang w:bidi="en-US"/>
              </w:rPr>
              <w:t xml:space="preserve">kHz - </w:t>
            </w:r>
            <w:r w:rsidRPr="00C372B0">
              <w:rPr>
                <w:rStyle w:val="Bodytext20"/>
                <w:rFonts w:ascii="Verdana" w:hAnsi="Verdana"/>
                <w:sz w:val="20"/>
                <w:szCs w:val="20"/>
              </w:rPr>
              <w:t xml:space="preserve">30 </w:t>
            </w:r>
            <w:r w:rsidRPr="00C372B0">
              <w:rPr>
                <w:rStyle w:val="Bodytext20"/>
                <w:rFonts w:ascii="Verdana" w:hAnsi="Verdana"/>
                <w:sz w:val="20"/>
                <w:szCs w:val="20"/>
                <w:lang w:bidi="en-US"/>
              </w:rPr>
              <w:t>MHz)</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5C900C86"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 xml:space="preserve">БДС EN 55016-2-1 </w:t>
            </w:r>
          </w:p>
          <w:p w14:paraId="1D3D45BA" w14:textId="77777777" w:rsidR="008931F7" w:rsidRPr="004B6EA5" w:rsidRDefault="008931F7" w:rsidP="00607322">
            <w:pPr>
              <w:overflowPunct/>
              <w:adjustRightInd/>
              <w:ind w:right="-41"/>
              <w:textAlignment w:val="auto"/>
              <w:rPr>
                <w:rFonts w:ascii="Verdana" w:hAnsi="Verdana"/>
                <w:lang w:val="de-DE" w:eastAsia="bg-BG"/>
              </w:rPr>
            </w:pPr>
            <w:r w:rsidRPr="004B6EA5">
              <w:rPr>
                <w:rFonts w:ascii="Verdana" w:hAnsi="Verdana"/>
                <w:lang w:val="bg-BG" w:eastAsia="bg-BG"/>
              </w:rPr>
              <w:t>(</w:t>
            </w:r>
            <w:r w:rsidRPr="004B6EA5">
              <w:rPr>
                <w:rFonts w:ascii="Verdana" w:hAnsi="Verdana"/>
                <w:lang w:val="de-DE" w:eastAsia="bg-BG"/>
              </w:rPr>
              <w:t>V-networks (AMNs)</w:t>
            </w:r>
            <w:r w:rsidRPr="004B6EA5">
              <w:rPr>
                <w:rFonts w:ascii="Verdana" w:hAnsi="Verdana"/>
                <w:lang w:val="bg-BG" w:eastAsia="bg-BG"/>
              </w:rPr>
              <w:t>)</w:t>
            </w:r>
          </w:p>
          <w:p w14:paraId="52A8AA44" w14:textId="77777777" w:rsidR="008931F7" w:rsidRPr="004B6EA5" w:rsidRDefault="008931F7" w:rsidP="00607322">
            <w:pPr>
              <w:overflowPunct/>
              <w:adjustRightInd/>
              <w:ind w:right="-41"/>
              <w:textAlignment w:val="auto"/>
              <w:rPr>
                <w:rFonts w:ascii="Verdana" w:hAnsi="Verdana"/>
                <w:lang w:val="de-DE" w:eastAsia="bg-BG"/>
              </w:rPr>
            </w:pPr>
            <w:r w:rsidRPr="004B6EA5">
              <w:rPr>
                <w:rFonts w:ascii="Verdana" w:hAnsi="Verdana"/>
                <w:lang w:val="bg-BG" w:eastAsia="bg-BG"/>
              </w:rPr>
              <w:t>БДС EN 55016-2-1/A1</w:t>
            </w:r>
          </w:p>
          <w:p w14:paraId="51BE6460" w14:textId="2B98C74C" w:rsidR="008931F7" w:rsidRPr="00C372B0" w:rsidRDefault="008931F7" w:rsidP="00607322">
            <w:pPr>
              <w:rPr>
                <w:rFonts w:ascii="Verdana" w:hAnsi="Verdana"/>
                <w:lang w:val="de-DE"/>
              </w:rPr>
            </w:pPr>
            <w:r w:rsidRPr="004B6EA5">
              <w:rPr>
                <w:rFonts w:ascii="Verdana" w:hAnsi="Verdana"/>
                <w:lang w:val="bg-BG" w:eastAsia="bg-BG"/>
              </w:rPr>
              <w:t xml:space="preserve">БДС EN 55016-2-1/AC:09 </w:t>
            </w:r>
          </w:p>
        </w:tc>
      </w:tr>
      <w:tr w:rsidR="008931F7" w:rsidRPr="00C372B0" w14:paraId="7BF3A4CE" w14:textId="77777777" w:rsidTr="004A17A4">
        <w:tc>
          <w:tcPr>
            <w:tcW w:w="568" w:type="dxa"/>
            <w:vMerge/>
            <w:tcBorders>
              <w:left w:val="single" w:sz="4" w:space="0" w:color="auto"/>
              <w:right w:val="single" w:sz="4" w:space="0" w:color="auto"/>
            </w:tcBorders>
            <w:tcMar>
              <w:left w:w="85" w:type="dxa"/>
              <w:right w:w="28" w:type="dxa"/>
            </w:tcMar>
            <w:hideMark/>
          </w:tcPr>
          <w:p w14:paraId="5B8D13E6" w14:textId="77777777" w:rsidR="008931F7" w:rsidRPr="00C372B0" w:rsidRDefault="008931F7"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4E413F5D"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3828A056" w14:textId="77777777" w:rsidR="008931F7" w:rsidRPr="00C372B0" w:rsidRDefault="008931F7" w:rsidP="00607322">
            <w:pPr>
              <w:rPr>
                <w:rFonts w:ascii="Verdana" w:hAnsi="Verdana"/>
              </w:rPr>
            </w:pPr>
            <w:r w:rsidRPr="00C372B0">
              <w:rPr>
                <w:rStyle w:val="Bodytext20"/>
                <w:rFonts w:ascii="Verdana" w:hAnsi="Verdana"/>
                <w:sz w:val="20"/>
                <w:szCs w:val="20"/>
              </w:rPr>
              <w:t>7.2. Electrostatic discharges.</w:t>
            </w:r>
          </w:p>
          <w:p w14:paraId="099BDD03" w14:textId="77777777" w:rsidR="008931F7" w:rsidRPr="00C372B0" w:rsidRDefault="008931F7" w:rsidP="00607322">
            <w:pPr>
              <w:rPr>
                <w:rStyle w:val="Bodytext20"/>
                <w:rFonts w:ascii="Verdana" w:hAnsi="Verdana" w:cs="Times New Roman"/>
                <w:sz w:val="20"/>
                <w:szCs w:val="20"/>
                <w:lang w:val="en-US"/>
              </w:rPr>
            </w:pPr>
            <w:r w:rsidRPr="00C372B0">
              <w:rPr>
                <w:rStyle w:val="Bodytext20"/>
                <w:rFonts w:ascii="Verdana" w:hAnsi="Verdana"/>
                <w:sz w:val="20"/>
                <w:szCs w:val="20"/>
              </w:rPr>
              <w:t>Air discharge</w:t>
            </w:r>
          </w:p>
          <w:p w14:paraId="3B7A606E" w14:textId="77777777" w:rsidR="008931F7" w:rsidRPr="00C372B0" w:rsidRDefault="008931F7" w:rsidP="00607322">
            <w:pPr>
              <w:rPr>
                <w:rFonts w:ascii="Verdana" w:eastAsia="Microsoft Sans Serif" w:hAnsi="Verdana"/>
              </w:rPr>
            </w:pPr>
            <w:r w:rsidRPr="00C372B0">
              <w:rPr>
                <w:rStyle w:val="Bodytext20"/>
                <w:rFonts w:ascii="Verdana" w:hAnsi="Verdana"/>
                <w:sz w:val="20"/>
                <w:szCs w:val="20"/>
              </w:rPr>
              <w:t>Contact discharge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60D23978" w14:textId="0B43D0AB" w:rsidR="008931F7" w:rsidRPr="00C372B0" w:rsidRDefault="008931F7" w:rsidP="00607322">
            <w:pPr>
              <w:rPr>
                <w:rFonts w:ascii="Verdana" w:hAnsi="Verdana"/>
              </w:rPr>
            </w:pPr>
            <w:r w:rsidRPr="004B6EA5">
              <w:rPr>
                <w:rFonts w:ascii="Verdana" w:hAnsi="Verdana"/>
                <w:lang w:val="bg-BG" w:eastAsia="bg-BG"/>
              </w:rPr>
              <w:t>БДС EN 61000-4-2</w:t>
            </w:r>
          </w:p>
        </w:tc>
      </w:tr>
      <w:tr w:rsidR="008931F7" w:rsidRPr="00C372B0" w14:paraId="5123413D" w14:textId="77777777" w:rsidTr="004A17A4">
        <w:tc>
          <w:tcPr>
            <w:tcW w:w="568" w:type="dxa"/>
            <w:vMerge/>
            <w:tcBorders>
              <w:left w:val="single" w:sz="4" w:space="0" w:color="auto"/>
              <w:right w:val="single" w:sz="4" w:space="0" w:color="auto"/>
            </w:tcBorders>
            <w:tcMar>
              <w:left w:w="85" w:type="dxa"/>
              <w:right w:w="28" w:type="dxa"/>
            </w:tcMar>
            <w:hideMark/>
          </w:tcPr>
          <w:p w14:paraId="4D066879" w14:textId="77777777" w:rsidR="008931F7" w:rsidRPr="00C372B0" w:rsidRDefault="008931F7"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09E2CAB1"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5C86AEE2" w14:textId="77777777" w:rsidR="008931F7" w:rsidRPr="00C372B0" w:rsidRDefault="008931F7" w:rsidP="00607322">
            <w:pPr>
              <w:rPr>
                <w:rFonts w:ascii="Verdana" w:hAnsi="Verdana"/>
              </w:rPr>
            </w:pPr>
            <w:r w:rsidRPr="00C372B0">
              <w:rPr>
                <w:rStyle w:val="Bodytext20"/>
                <w:rFonts w:ascii="Verdana" w:hAnsi="Verdana"/>
                <w:sz w:val="20"/>
                <w:szCs w:val="20"/>
              </w:rPr>
              <w:t>7.3. Electrical fast transient/burst impulses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41445559"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61000-4-4</w:t>
            </w:r>
          </w:p>
          <w:p w14:paraId="35EFF1FD" w14:textId="43A8E41F" w:rsidR="008931F7" w:rsidRPr="00C372B0" w:rsidRDefault="008931F7" w:rsidP="00607322">
            <w:pPr>
              <w:rPr>
                <w:rFonts w:ascii="Verdana" w:hAnsi="Verdana"/>
              </w:rPr>
            </w:pPr>
          </w:p>
        </w:tc>
      </w:tr>
      <w:tr w:rsidR="008931F7" w:rsidRPr="00C372B0" w14:paraId="59608A47" w14:textId="77777777" w:rsidTr="004A17A4">
        <w:tc>
          <w:tcPr>
            <w:tcW w:w="568" w:type="dxa"/>
            <w:vMerge/>
            <w:tcBorders>
              <w:left w:val="single" w:sz="4" w:space="0" w:color="auto"/>
              <w:right w:val="single" w:sz="4" w:space="0" w:color="auto"/>
            </w:tcBorders>
            <w:tcMar>
              <w:left w:w="85" w:type="dxa"/>
              <w:right w:w="28" w:type="dxa"/>
            </w:tcMar>
            <w:hideMark/>
          </w:tcPr>
          <w:p w14:paraId="508AA231" w14:textId="77777777" w:rsidR="008931F7" w:rsidRPr="00C372B0" w:rsidRDefault="008931F7"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717D1441"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667EF560" w14:textId="77777777" w:rsidR="008931F7" w:rsidRPr="00C372B0" w:rsidRDefault="008931F7" w:rsidP="00607322">
            <w:pPr>
              <w:rPr>
                <w:rFonts w:ascii="Verdana" w:hAnsi="Verdana"/>
              </w:rPr>
            </w:pPr>
            <w:r w:rsidRPr="00C372B0">
              <w:rPr>
                <w:rStyle w:val="Bodytext20"/>
                <w:rFonts w:ascii="Verdana" w:hAnsi="Verdana"/>
                <w:sz w:val="20"/>
                <w:szCs w:val="20"/>
              </w:rPr>
              <w:t>7.4. Voltage surge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747A6701"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61000-4-5</w:t>
            </w:r>
          </w:p>
          <w:p w14:paraId="2620F4EA" w14:textId="16CE9145" w:rsidR="008931F7" w:rsidRPr="00C372B0" w:rsidRDefault="008931F7" w:rsidP="00607322">
            <w:pPr>
              <w:rPr>
                <w:rFonts w:ascii="Verdana" w:hAnsi="Verdana"/>
                <w:lang w:val="de-DE"/>
              </w:rPr>
            </w:pPr>
            <w:r w:rsidRPr="004B6EA5">
              <w:rPr>
                <w:rFonts w:ascii="Verdana" w:hAnsi="Verdana"/>
                <w:lang w:val="bg-BG" w:eastAsia="bg-BG"/>
              </w:rPr>
              <w:t>БДС EN 61000-4-5/A1</w:t>
            </w:r>
            <w:r w:rsidRPr="004B6EA5">
              <w:rPr>
                <w:rFonts w:ascii="Verdana" w:hAnsi="Verdana"/>
                <w:lang w:val="de-DE" w:eastAsia="bg-BG"/>
              </w:rPr>
              <w:t xml:space="preserve"> </w:t>
            </w:r>
          </w:p>
        </w:tc>
      </w:tr>
      <w:tr w:rsidR="008931F7" w:rsidRPr="00C372B0" w14:paraId="67A9E4E3" w14:textId="77777777" w:rsidTr="004A17A4">
        <w:tc>
          <w:tcPr>
            <w:tcW w:w="568" w:type="dxa"/>
            <w:vMerge/>
            <w:tcBorders>
              <w:left w:val="single" w:sz="4" w:space="0" w:color="auto"/>
              <w:right w:val="single" w:sz="4" w:space="0" w:color="auto"/>
            </w:tcBorders>
            <w:shd w:val="clear" w:color="auto" w:fill="FFFFFF"/>
            <w:tcMar>
              <w:top w:w="0" w:type="dxa"/>
              <w:left w:w="85" w:type="dxa"/>
              <w:bottom w:w="0" w:type="dxa"/>
              <w:right w:w="28" w:type="dxa"/>
            </w:tcMar>
          </w:tcPr>
          <w:p w14:paraId="67A5AB65" w14:textId="77777777" w:rsidR="008931F7" w:rsidRPr="00C372B0" w:rsidRDefault="008931F7" w:rsidP="00607322">
            <w:pPr>
              <w:rPr>
                <w:rFonts w:ascii="Verdana" w:hAnsi="Verdana"/>
              </w:rPr>
            </w:pPr>
          </w:p>
        </w:tc>
        <w:tc>
          <w:tcPr>
            <w:tcW w:w="1842" w:type="dxa"/>
            <w:vMerge/>
            <w:tcBorders>
              <w:left w:val="single" w:sz="4" w:space="0" w:color="auto"/>
              <w:right w:val="single" w:sz="4" w:space="0" w:color="auto"/>
            </w:tcBorders>
            <w:shd w:val="clear" w:color="auto" w:fill="FFFFFF"/>
            <w:tcMar>
              <w:top w:w="0" w:type="dxa"/>
              <w:left w:w="85" w:type="dxa"/>
              <w:bottom w:w="0" w:type="dxa"/>
              <w:right w:w="28" w:type="dxa"/>
            </w:tcMar>
          </w:tcPr>
          <w:p w14:paraId="59AD2738" w14:textId="77777777" w:rsidR="008931F7" w:rsidRPr="00C372B0" w:rsidRDefault="008931F7" w:rsidP="00607322">
            <w:pPr>
              <w:rPr>
                <w:rFonts w:ascii="Verdana" w:hAnsi="Verdana"/>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62C66DE7" w14:textId="77777777" w:rsidR="008931F7" w:rsidRPr="00C372B0" w:rsidRDefault="008931F7" w:rsidP="00607322">
            <w:pPr>
              <w:rPr>
                <w:rStyle w:val="Bodytext20"/>
                <w:rFonts w:ascii="Verdana" w:hAnsi="Verdana" w:cs="Times New Roman"/>
                <w:sz w:val="20"/>
                <w:szCs w:val="20"/>
                <w:lang w:val="en-US"/>
              </w:rPr>
            </w:pPr>
            <w:r w:rsidRPr="00C372B0">
              <w:rPr>
                <w:rStyle w:val="Bodytext20"/>
                <w:rFonts w:ascii="Verdana" w:hAnsi="Verdana"/>
                <w:sz w:val="20"/>
                <w:szCs w:val="20"/>
              </w:rPr>
              <w:t>7.5. Conductive disturbances induced by radio frequency fields.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71731999" w14:textId="76951D07" w:rsidR="008931F7" w:rsidRPr="00C372B0" w:rsidRDefault="008931F7" w:rsidP="00607322">
            <w:pPr>
              <w:rPr>
                <w:rStyle w:val="Bodytext20"/>
                <w:rFonts w:ascii="Verdana" w:hAnsi="Verdana"/>
                <w:sz w:val="20"/>
                <w:szCs w:val="20"/>
                <w:lang w:val="de-DE"/>
              </w:rPr>
            </w:pPr>
            <w:r w:rsidRPr="004B6EA5">
              <w:rPr>
                <w:rFonts w:ascii="Verdana" w:hAnsi="Verdana"/>
                <w:lang w:val="bg-BG" w:eastAsia="bg-BG"/>
              </w:rPr>
              <w:t>БДС EN 61000-4-6</w:t>
            </w:r>
            <w:r w:rsidRPr="004B6EA5">
              <w:rPr>
                <w:rFonts w:ascii="Verdana" w:hAnsi="Verdana"/>
                <w:lang w:eastAsia="bg-BG"/>
              </w:rPr>
              <w:t xml:space="preserve"> </w:t>
            </w:r>
          </w:p>
        </w:tc>
      </w:tr>
      <w:tr w:rsidR="008931F7" w:rsidRPr="00C372B0" w14:paraId="2294B133" w14:textId="77777777" w:rsidTr="004A17A4">
        <w:tc>
          <w:tcPr>
            <w:tcW w:w="568" w:type="dxa"/>
            <w:vMerge/>
            <w:tcBorders>
              <w:left w:val="single" w:sz="4" w:space="0" w:color="auto"/>
              <w:right w:val="single" w:sz="4" w:space="0" w:color="auto"/>
            </w:tcBorders>
            <w:tcMar>
              <w:left w:w="85" w:type="dxa"/>
              <w:right w:w="28" w:type="dxa"/>
            </w:tcMar>
            <w:hideMark/>
          </w:tcPr>
          <w:p w14:paraId="7BBEBE4A" w14:textId="77777777" w:rsidR="008931F7" w:rsidRPr="00C372B0" w:rsidRDefault="008931F7"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5F971750"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426650C6" w14:textId="77777777" w:rsidR="008931F7" w:rsidRPr="00C372B0" w:rsidRDefault="008931F7" w:rsidP="00607322">
            <w:pPr>
              <w:rPr>
                <w:rFonts w:ascii="Verdana" w:eastAsia="Microsoft Sans Serif" w:hAnsi="Verdana"/>
              </w:rPr>
            </w:pPr>
            <w:r w:rsidRPr="00C372B0">
              <w:rPr>
                <w:rStyle w:val="Bodytext20"/>
                <w:rFonts w:ascii="Verdana" w:hAnsi="Verdana"/>
                <w:sz w:val="20"/>
                <w:szCs w:val="20"/>
              </w:rPr>
              <w:t>7.6. Power frequency magnetic fields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6A35874E" w14:textId="56F36FE1" w:rsidR="008931F7" w:rsidRPr="00C372B0" w:rsidRDefault="008931F7" w:rsidP="00607322">
            <w:pPr>
              <w:rPr>
                <w:rFonts w:ascii="Verdana" w:hAnsi="Verdana"/>
              </w:rPr>
            </w:pPr>
            <w:r w:rsidRPr="004B6EA5">
              <w:rPr>
                <w:rFonts w:ascii="Verdana" w:hAnsi="Verdana"/>
                <w:lang w:val="bg-BG" w:eastAsia="bg-BG"/>
              </w:rPr>
              <w:t>БДС EN 61000-4-8</w:t>
            </w:r>
          </w:p>
        </w:tc>
      </w:tr>
      <w:tr w:rsidR="008931F7" w:rsidRPr="00C372B0" w14:paraId="1376FAA3" w14:textId="77777777" w:rsidTr="004A17A4">
        <w:tc>
          <w:tcPr>
            <w:tcW w:w="568" w:type="dxa"/>
            <w:vMerge/>
            <w:tcBorders>
              <w:left w:val="single" w:sz="4" w:space="0" w:color="auto"/>
              <w:bottom w:val="single" w:sz="4" w:space="0" w:color="auto"/>
              <w:right w:val="single" w:sz="4" w:space="0" w:color="auto"/>
            </w:tcBorders>
            <w:tcMar>
              <w:left w:w="85" w:type="dxa"/>
              <w:right w:w="28" w:type="dxa"/>
            </w:tcMar>
            <w:hideMark/>
          </w:tcPr>
          <w:p w14:paraId="3D5EC0A7" w14:textId="77777777" w:rsidR="008931F7" w:rsidRPr="00C372B0" w:rsidRDefault="008931F7" w:rsidP="00607322">
            <w:pPr>
              <w:rPr>
                <w:rFonts w:ascii="Verdana" w:hAnsi="Verdana"/>
                <w:color w:val="000000"/>
                <w:lang w:eastAsia="bg-BG" w:bidi="bg-BG"/>
              </w:rPr>
            </w:pPr>
          </w:p>
        </w:tc>
        <w:tc>
          <w:tcPr>
            <w:tcW w:w="1842" w:type="dxa"/>
            <w:vMerge/>
            <w:tcBorders>
              <w:left w:val="single" w:sz="4" w:space="0" w:color="auto"/>
              <w:bottom w:val="single" w:sz="4" w:space="0" w:color="auto"/>
              <w:right w:val="single" w:sz="4" w:space="0" w:color="auto"/>
            </w:tcBorders>
            <w:tcMar>
              <w:left w:w="85" w:type="dxa"/>
              <w:right w:w="28" w:type="dxa"/>
            </w:tcMar>
            <w:hideMark/>
          </w:tcPr>
          <w:p w14:paraId="77119950"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7933794F" w14:textId="77777777" w:rsidR="008931F7" w:rsidRPr="00C372B0" w:rsidRDefault="008931F7" w:rsidP="00607322">
            <w:pPr>
              <w:rPr>
                <w:rFonts w:ascii="Verdana" w:hAnsi="Verdana"/>
              </w:rPr>
            </w:pPr>
            <w:r w:rsidRPr="00C372B0">
              <w:rPr>
                <w:rStyle w:val="Bodytext20"/>
                <w:rFonts w:ascii="Verdana" w:hAnsi="Verdana"/>
                <w:sz w:val="20"/>
                <w:szCs w:val="20"/>
              </w:rPr>
              <w:t>7.7. Voltage dip, short interruption, and voltage variation</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32F3BB96"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IEC 61000-4-11</w:t>
            </w:r>
          </w:p>
          <w:p w14:paraId="0345450F" w14:textId="6C4294CB" w:rsidR="008931F7" w:rsidRPr="00C372B0" w:rsidRDefault="008931F7" w:rsidP="00607322">
            <w:pPr>
              <w:rPr>
                <w:rFonts w:ascii="Verdana" w:hAnsi="Verdana"/>
              </w:rPr>
            </w:pPr>
            <w:r w:rsidRPr="004B6EA5">
              <w:rPr>
                <w:rFonts w:ascii="Verdana" w:hAnsi="Verdana"/>
                <w:lang w:val="bg-BG" w:eastAsia="bg-BG"/>
              </w:rPr>
              <w:t>БДС EN IEC 61000-4-11/</w:t>
            </w:r>
            <w:r w:rsidR="00292DAA">
              <w:rPr>
                <w:rFonts w:ascii="Verdana" w:hAnsi="Verdana"/>
                <w:lang w:eastAsia="bg-BG"/>
              </w:rPr>
              <w:t xml:space="preserve"> </w:t>
            </w:r>
            <w:r w:rsidRPr="004B6EA5">
              <w:rPr>
                <w:rFonts w:ascii="Verdana" w:hAnsi="Verdana"/>
                <w:lang w:val="bg-BG" w:eastAsia="bg-BG"/>
              </w:rPr>
              <w:t>AC:06</w:t>
            </w:r>
          </w:p>
        </w:tc>
      </w:tr>
      <w:tr w:rsidR="008931F7" w:rsidRPr="00C372B0" w14:paraId="6E16061D" w14:textId="77777777" w:rsidTr="004A17A4">
        <w:tc>
          <w:tcPr>
            <w:tcW w:w="56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5679FCCF" w14:textId="77777777" w:rsidR="008931F7" w:rsidRPr="00C372B0" w:rsidRDefault="008931F7" w:rsidP="00607322">
            <w:pPr>
              <w:rPr>
                <w:rFonts w:ascii="Verdana" w:hAnsi="Verdana"/>
              </w:rPr>
            </w:pPr>
            <w:r w:rsidRPr="00C372B0">
              <w:rPr>
                <w:rStyle w:val="Bodytext20"/>
                <w:rFonts w:ascii="Verdana" w:hAnsi="Verdana"/>
                <w:sz w:val="20"/>
                <w:szCs w:val="20"/>
              </w:rPr>
              <w:t>8.</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20E46785" w14:textId="77777777" w:rsidR="008931F7" w:rsidRPr="00C372B0" w:rsidRDefault="008931F7" w:rsidP="00607322">
            <w:pPr>
              <w:rPr>
                <w:rFonts w:ascii="Verdana" w:hAnsi="Verdana"/>
              </w:rPr>
            </w:pPr>
            <w:r w:rsidRPr="00C372B0">
              <w:rPr>
                <w:rStyle w:val="Bodytext20"/>
                <w:rFonts w:ascii="Verdana" w:hAnsi="Verdana"/>
                <w:sz w:val="20"/>
                <w:szCs w:val="20"/>
              </w:rPr>
              <w:t>Devices installed in electrical substations requiring high reliability</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75641661" w14:textId="77777777" w:rsidR="008931F7" w:rsidRPr="00C372B0" w:rsidRDefault="008931F7" w:rsidP="00607322">
            <w:pPr>
              <w:rPr>
                <w:rFonts w:ascii="Verdana" w:hAnsi="Verdana"/>
              </w:rPr>
            </w:pPr>
            <w:r w:rsidRPr="00C372B0">
              <w:rPr>
                <w:rStyle w:val="Bodytext20"/>
                <w:rFonts w:ascii="Verdana" w:hAnsi="Verdana"/>
                <w:sz w:val="20"/>
                <w:szCs w:val="20"/>
              </w:rPr>
              <w:t xml:space="preserve">8.1. Disturbance voltage at power port (frequency range 150 </w:t>
            </w:r>
            <w:r w:rsidRPr="00C372B0">
              <w:rPr>
                <w:rStyle w:val="Bodytext20"/>
                <w:rFonts w:ascii="Verdana" w:hAnsi="Verdana"/>
                <w:sz w:val="20"/>
                <w:szCs w:val="20"/>
                <w:lang w:bidi="en-US"/>
              </w:rPr>
              <w:t xml:space="preserve">kHz - </w:t>
            </w:r>
            <w:r w:rsidRPr="00C372B0">
              <w:rPr>
                <w:rStyle w:val="Bodytext20"/>
                <w:rFonts w:ascii="Verdana" w:hAnsi="Verdana"/>
                <w:sz w:val="20"/>
                <w:szCs w:val="20"/>
              </w:rPr>
              <w:t xml:space="preserve">30 </w:t>
            </w:r>
            <w:r w:rsidRPr="00C372B0">
              <w:rPr>
                <w:rStyle w:val="Bodytext20"/>
                <w:rFonts w:ascii="Verdana" w:hAnsi="Verdana"/>
                <w:sz w:val="20"/>
                <w:szCs w:val="20"/>
                <w:lang w:bidi="en-US"/>
              </w:rPr>
              <w:t>MHz)</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7FB87747" w14:textId="77777777" w:rsidR="008931F7" w:rsidRPr="004B6EA5" w:rsidRDefault="008931F7" w:rsidP="00607322">
            <w:pPr>
              <w:overflowPunct/>
              <w:adjustRightInd/>
              <w:ind w:right="-41"/>
              <w:textAlignment w:val="auto"/>
              <w:rPr>
                <w:rFonts w:ascii="Verdana" w:hAnsi="Verdana"/>
                <w:lang w:val="de-DE" w:eastAsia="bg-BG"/>
              </w:rPr>
            </w:pPr>
            <w:r w:rsidRPr="004B6EA5">
              <w:rPr>
                <w:rFonts w:ascii="Verdana" w:hAnsi="Verdana"/>
                <w:lang w:val="bg-BG" w:eastAsia="bg-BG"/>
              </w:rPr>
              <w:t>БДС EN 55016-2-1 (</w:t>
            </w:r>
            <w:r w:rsidRPr="004B6EA5">
              <w:rPr>
                <w:rFonts w:ascii="Verdana" w:hAnsi="Verdana"/>
                <w:lang w:val="de-DE" w:eastAsia="bg-BG"/>
              </w:rPr>
              <w:t>V-networks (AMNs)</w:t>
            </w:r>
            <w:r w:rsidRPr="004B6EA5">
              <w:rPr>
                <w:rFonts w:ascii="Verdana" w:hAnsi="Verdana"/>
                <w:lang w:val="bg-BG" w:eastAsia="bg-BG"/>
              </w:rPr>
              <w:t>)</w:t>
            </w:r>
          </w:p>
          <w:p w14:paraId="62C4CAEA" w14:textId="77777777" w:rsidR="008931F7" w:rsidRPr="004B6EA5" w:rsidRDefault="008931F7" w:rsidP="00607322">
            <w:pPr>
              <w:overflowPunct/>
              <w:adjustRightInd/>
              <w:ind w:right="-41"/>
              <w:textAlignment w:val="auto"/>
              <w:rPr>
                <w:rFonts w:ascii="Verdana" w:hAnsi="Verdana"/>
                <w:lang w:val="de-DE" w:eastAsia="bg-BG"/>
              </w:rPr>
            </w:pPr>
            <w:r w:rsidRPr="004B6EA5">
              <w:rPr>
                <w:rFonts w:ascii="Verdana" w:hAnsi="Verdana"/>
                <w:lang w:val="bg-BG" w:eastAsia="bg-BG"/>
              </w:rPr>
              <w:t>БДС EN 55016-2-1/A1</w:t>
            </w:r>
          </w:p>
          <w:p w14:paraId="7B14F55E" w14:textId="32A9510B" w:rsidR="008931F7" w:rsidRPr="00C372B0" w:rsidRDefault="008931F7" w:rsidP="00607322">
            <w:pPr>
              <w:rPr>
                <w:rFonts w:ascii="Verdana" w:hAnsi="Verdana"/>
                <w:lang w:val="de-DE"/>
              </w:rPr>
            </w:pPr>
            <w:r w:rsidRPr="004B6EA5">
              <w:rPr>
                <w:rFonts w:ascii="Verdana" w:hAnsi="Verdana"/>
                <w:lang w:val="bg-BG" w:eastAsia="bg-BG"/>
              </w:rPr>
              <w:t xml:space="preserve">БДС EN 55016-2-1/AC:09 </w:t>
            </w:r>
          </w:p>
        </w:tc>
      </w:tr>
      <w:tr w:rsidR="008931F7" w:rsidRPr="00C372B0" w14:paraId="1D5A848A"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5DF5872F" w14:textId="77777777" w:rsidR="008931F7" w:rsidRPr="00C372B0" w:rsidRDefault="008931F7" w:rsidP="00607322">
            <w:pPr>
              <w:rPr>
                <w:rFonts w:ascii="Verdana" w:hAnsi="Verdana"/>
                <w:color w:val="000000"/>
                <w:lang w:eastAsia="bg-BG" w:bidi="bg-BG"/>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2F5011A2"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2DC13B7C" w14:textId="77777777" w:rsidR="008931F7" w:rsidRPr="00C372B0" w:rsidRDefault="008931F7" w:rsidP="00607322">
            <w:pPr>
              <w:rPr>
                <w:rFonts w:ascii="Verdana" w:hAnsi="Verdana"/>
              </w:rPr>
            </w:pPr>
            <w:r w:rsidRPr="00C372B0">
              <w:rPr>
                <w:rStyle w:val="Bodytext20"/>
                <w:rFonts w:ascii="Verdana" w:hAnsi="Verdana"/>
                <w:sz w:val="20"/>
                <w:szCs w:val="20"/>
              </w:rPr>
              <w:t>8.2. Electrostatic discharges.</w:t>
            </w:r>
          </w:p>
          <w:p w14:paraId="6913D066" w14:textId="77777777" w:rsidR="008931F7" w:rsidRPr="00C372B0" w:rsidRDefault="008931F7" w:rsidP="00607322">
            <w:pPr>
              <w:rPr>
                <w:rStyle w:val="Bodytext20"/>
                <w:rFonts w:ascii="Verdana" w:hAnsi="Verdana" w:cs="Times New Roman"/>
                <w:sz w:val="20"/>
                <w:szCs w:val="20"/>
                <w:lang w:val="en-US"/>
              </w:rPr>
            </w:pPr>
            <w:r w:rsidRPr="00C372B0">
              <w:rPr>
                <w:rStyle w:val="Bodytext20"/>
                <w:rFonts w:ascii="Verdana" w:hAnsi="Verdana"/>
                <w:sz w:val="20"/>
                <w:szCs w:val="20"/>
              </w:rPr>
              <w:t>Air discharge</w:t>
            </w:r>
          </w:p>
          <w:p w14:paraId="382EB66B" w14:textId="77777777" w:rsidR="008931F7" w:rsidRPr="00C372B0" w:rsidRDefault="008931F7" w:rsidP="00607322">
            <w:pPr>
              <w:rPr>
                <w:rFonts w:ascii="Verdana" w:eastAsia="Microsoft Sans Serif" w:hAnsi="Verdana"/>
              </w:rPr>
            </w:pPr>
            <w:r w:rsidRPr="00C372B0">
              <w:rPr>
                <w:rStyle w:val="Bodytext20"/>
                <w:rFonts w:ascii="Verdana" w:hAnsi="Verdana"/>
                <w:sz w:val="20"/>
                <w:szCs w:val="20"/>
              </w:rPr>
              <w:t>Contact discharge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7318E6C8" w14:textId="4CCC4221" w:rsidR="008931F7" w:rsidRPr="00C372B0" w:rsidRDefault="008931F7" w:rsidP="00607322">
            <w:pPr>
              <w:rPr>
                <w:rFonts w:ascii="Verdana" w:hAnsi="Verdana"/>
              </w:rPr>
            </w:pPr>
            <w:r w:rsidRPr="004B6EA5">
              <w:rPr>
                <w:rFonts w:ascii="Verdana" w:hAnsi="Verdana"/>
                <w:lang w:val="bg-BG" w:eastAsia="bg-BG"/>
              </w:rPr>
              <w:t>БДС EN 61000-4-2</w:t>
            </w:r>
          </w:p>
        </w:tc>
      </w:tr>
      <w:tr w:rsidR="008931F7" w:rsidRPr="00C372B0" w14:paraId="465A4494"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349B5B9B" w14:textId="77777777" w:rsidR="008931F7" w:rsidRPr="00C372B0" w:rsidRDefault="008931F7" w:rsidP="00607322">
            <w:pPr>
              <w:rPr>
                <w:rFonts w:ascii="Verdana" w:hAnsi="Verdana"/>
                <w:color w:val="000000"/>
                <w:lang w:eastAsia="bg-BG" w:bidi="bg-BG"/>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471608FF"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3364079D" w14:textId="77777777" w:rsidR="008931F7" w:rsidRPr="00C372B0" w:rsidRDefault="008931F7" w:rsidP="00607322">
            <w:pPr>
              <w:rPr>
                <w:rFonts w:ascii="Verdana" w:hAnsi="Verdana"/>
              </w:rPr>
            </w:pPr>
            <w:r w:rsidRPr="00C372B0">
              <w:rPr>
                <w:rStyle w:val="Bodytext20"/>
                <w:rFonts w:ascii="Verdana" w:hAnsi="Verdana"/>
                <w:sz w:val="20"/>
                <w:szCs w:val="20"/>
              </w:rPr>
              <w:t>8.3. Electrical fast transient/burst impulses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6D467785"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61000-4-4</w:t>
            </w:r>
          </w:p>
          <w:p w14:paraId="1F84D7DF" w14:textId="5311CF31" w:rsidR="008931F7" w:rsidRPr="00C372B0" w:rsidRDefault="008931F7" w:rsidP="00607322">
            <w:pPr>
              <w:rPr>
                <w:rFonts w:ascii="Verdana" w:hAnsi="Verdana"/>
              </w:rPr>
            </w:pPr>
          </w:p>
        </w:tc>
      </w:tr>
      <w:tr w:rsidR="008931F7" w:rsidRPr="00C372B0" w14:paraId="1FA4705B"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1005AEF2" w14:textId="77777777" w:rsidR="008931F7" w:rsidRPr="00C372B0" w:rsidRDefault="008931F7" w:rsidP="00607322">
            <w:pPr>
              <w:rPr>
                <w:rFonts w:ascii="Verdana" w:hAnsi="Verdana"/>
                <w:color w:val="000000"/>
                <w:lang w:eastAsia="bg-BG" w:bidi="bg-BG"/>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451530D6"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58FF610D" w14:textId="77777777" w:rsidR="008931F7" w:rsidRPr="00C372B0" w:rsidRDefault="008931F7" w:rsidP="00607322">
            <w:pPr>
              <w:rPr>
                <w:rFonts w:ascii="Verdana" w:hAnsi="Verdana"/>
              </w:rPr>
            </w:pPr>
            <w:r w:rsidRPr="00C372B0">
              <w:rPr>
                <w:rStyle w:val="Bodytext20"/>
                <w:rFonts w:ascii="Verdana" w:hAnsi="Verdana"/>
                <w:sz w:val="20"/>
                <w:szCs w:val="20"/>
              </w:rPr>
              <w:t>8.4. Voltage surge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7212E23C"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61000-4-5</w:t>
            </w:r>
          </w:p>
          <w:p w14:paraId="7B484C4F" w14:textId="597E05A4" w:rsidR="008931F7" w:rsidRPr="00C372B0" w:rsidRDefault="008931F7" w:rsidP="00607322">
            <w:pPr>
              <w:rPr>
                <w:rFonts w:ascii="Verdana" w:hAnsi="Verdana"/>
                <w:lang w:val="de-DE"/>
              </w:rPr>
            </w:pPr>
            <w:r w:rsidRPr="004B6EA5">
              <w:rPr>
                <w:rFonts w:ascii="Verdana" w:hAnsi="Verdana"/>
                <w:lang w:val="bg-BG" w:eastAsia="bg-BG"/>
              </w:rPr>
              <w:t>БДС EN 61000-4-5/A1</w:t>
            </w:r>
          </w:p>
        </w:tc>
      </w:tr>
      <w:tr w:rsidR="008931F7" w:rsidRPr="00C372B0" w14:paraId="197C65C9"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02771E11" w14:textId="77777777" w:rsidR="008931F7" w:rsidRPr="00C372B0" w:rsidRDefault="008931F7" w:rsidP="00607322">
            <w:pPr>
              <w:rPr>
                <w:rFonts w:ascii="Verdana" w:hAnsi="Verdana"/>
                <w:color w:val="000000"/>
                <w:lang w:eastAsia="bg-BG" w:bidi="bg-BG"/>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2EC91ED6"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74B0B51C" w14:textId="77777777" w:rsidR="008931F7" w:rsidRPr="00C372B0" w:rsidRDefault="008931F7" w:rsidP="00607322">
            <w:pPr>
              <w:rPr>
                <w:rFonts w:ascii="Verdana" w:hAnsi="Verdana"/>
              </w:rPr>
            </w:pPr>
            <w:r w:rsidRPr="00C372B0">
              <w:rPr>
                <w:rStyle w:val="Bodytext20"/>
                <w:rFonts w:ascii="Verdana" w:hAnsi="Verdana"/>
                <w:sz w:val="20"/>
                <w:szCs w:val="20"/>
              </w:rPr>
              <w:t>8.5. Conductive disturbances induced by radio frequency fields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3A20DAF3" w14:textId="102FCD68" w:rsidR="008931F7" w:rsidRPr="00C372B0" w:rsidRDefault="008931F7" w:rsidP="00607322">
            <w:pPr>
              <w:rPr>
                <w:rFonts w:ascii="Verdana" w:hAnsi="Verdana"/>
              </w:rPr>
            </w:pPr>
            <w:r w:rsidRPr="004B6EA5">
              <w:rPr>
                <w:rFonts w:ascii="Verdana" w:hAnsi="Verdana"/>
                <w:lang w:val="bg-BG" w:eastAsia="bg-BG"/>
              </w:rPr>
              <w:t>БДС EN 61000-4-6</w:t>
            </w:r>
            <w:r w:rsidRPr="004B6EA5">
              <w:rPr>
                <w:rFonts w:ascii="Verdana" w:hAnsi="Verdana"/>
                <w:lang w:eastAsia="bg-BG"/>
              </w:rPr>
              <w:t xml:space="preserve"> </w:t>
            </w:r>
          </w:p>
        </w:tc>
      </w:tr>
      <w:tr w:rsidR="008931F7" w:rsidRPr="00C372B0" w14:paraId="3EDD4F81"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54598AC3" w14:textId="77777777" w:rsidR="008931F7" w:rsidRPr="00C372B0" w:rsidRDefault="008931F7" w:rsidP="00607322">
            <w:pPr>
              <w:rPr>
                <w:rFonts w:ascii="Verdana" w:hAnsi="Verdana"/>
                <w:color w:val="000000"/>
                <w:lang w:eastAsia="bg-BG" w:bidi="bg-BG"/>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0A2D4444"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05A0ADFD" w14:textId="77777777" w:rsidR="008931F7" w:rsidRPr="00C372B0" w:rsidRDefault="008931F7" w:rsidP="00607322">
            <w:pPr>
              <w:rPr>
                <w:rFonts w:ascii="Verdana" w:hAnsi="Verdana"/>
              </w:rPr>
            </w:pPr>
            <w:r w:rsidRPr="00C372B0">
              <w:rPr>
                <w:rStyle w:val="Bodytext20"/>
                <w:rFonts w:ascii="Verdana" w:hAnsi="Verdana"/>
                <w:sz w:val="20"/>
                <w:szCs w:val="20"/>
              </w:rPr>
              <w:t>8.6. Power frequency magnetic fields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1BA25D2D" w14:textId="14E7C5B5" w:rsidR="008931F7" w:rsidRPr="00C372B0" w:rsidRDefault="008931F7" w:rsidP="00607322">
            <w:pPr>
              <w:rPr>
                <w:rFonts w:ascii="Verdana" w:hAnsi="Verdana"/>
              </w:rPr>
            </w:pPr>
            <w:r w:rsidRPr="004B6EA5">
              <w:rPr>
                <w:rFonts w:ascii="Verdana" w:hAnsi="Verdana"/>
                <w:lang w:val="bg-BG" w:eastAsia="bg-BG"/>
              </w:rPr>
              <w:t>БДС EN 61000-4-8</w:t>
            </w:r>
          </w:p>
        </w:tc>
      </w:tr>
      <w:tr w:rsidR="008931F7" w:rsidRPr="00C372B0" w14:paraId="4A072219"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4B3FED04" w14:textId="77777777" w:rsidR="008931F7" w:rsidRPr="00C372B0" w:rsidRDefault="008931F7" w:rsidP="00607322">
            <w:pPr>
              <w:rPr>
                <w:rFonts w:ascii="Verdana" w:hAnsi="Verdana"/>
                <w:color w:val="000000"/>
                <w:lang w:eastAsia="bg-BG" w:bidi="bg-BG"/>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6E749488"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09731CB2" w14:textId="77777777" w:rsidR="008931F7" w:rsidRPr="00C372B0" w:rsidRDefault="008931F7" w:rsidP="00607322">
            <w:pPr>
              <w:rPr>
                <w:rFonts w:ascii="Verdana" w:hAnsi="Verdana"/>
              </w:rPr>
            </w:pPr>
            <w:r w:rsidRPr="00C372B0">
              <w:rPr>
                <w:rStyle w:val="Bodytext20"/>
                <w:rFonts w:ascii="Verdana" w:hAnsi="Verdana"/>
                <w:sz w:val="20"/>
                <w:szCs w:val="20"/>
              </w:rPr>
              <w:t>8.7. Voltage dip, short interruption, and voltage variation</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641BD3AA"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IEC 61000-4-11</w:t>
            </w:r>
          </w:p>
          <w:p w14:paraId="31133C90" w14:textId="1A940038" w:rsidR="008931F7" w:rsidRPr="00C372B0" w:rsidRDefault="008931F7" w:rsidP="00607322">
            <w:pPr>
              <w:rPr>
                <w:rFonts w:ascii="Verdana" w:hAnsi="Verdana"/>
              </w:rPr>
            </w:pPr>
            <w:r w:rsidRPr="004B6EA5">
              <w:rPr>
                <w:rFonts w:ascii="Verdana" w:hAnsi="Verdana"/>
                <w:lang w:val="bg-BG" w:eastAsia="bg-BG"/>
              </w:rPr>
              <w:t>БДС EN IEC 61000-4-11 /AC:06</w:t>
            </w:r>
          </w:p>
        </w:tc>
      </w:tr>
      <w:tr w:rsidR="008931F7" w:rsidRPr="00C372B0" w14:paraId="737E7D1C" w14:textId="77777777" w:rsidTr="004A17A4">
        <w:tc>
          <w:tcPr>
            <w:tcW w:w="568" w:type="dxa"/>
            <w:vMerge w:val="restart"/>
            <w:tcBorders>
              <w:top w:val="single" w:sz="4" w:space="0" w:color="auto"/>
              <w:left w:val="single" w:sz="4" w:space="0" w:color="auto"/>
              <w:right w:val="single" w:sz="4" w:space="0" w:color="auto"/>
            </w:tcBorders>
            <w:shd w:val="clear" w:color="auto" w:fill="FFFFFF"/>
            <w:tcMar>
              <w:top w:w="0" w:type="dxa"/>
              <w:left w:w="85" w:type="dxa"/>
              <w:bottom w:w="0" w:type="dxa"/>
              <w:right w:w="28" w:type="dxa"/>
            </w:tcMar>
            <w:hideMark/>
          </w:tcPr>
          <w:p w14:paraId="0EB4055B" w14:textId="77777777" w:rsidR="008931F7" w:rsidRPr="00C372B0" w:rsidRDefault="008931F7" w:rsidP="00607322">
            <w:pPr>
              <w:rPr>
                <w:rFonts w:ascii="Verdana" w:hAnsi="Verdana"/>
              </w:rPr>
            </w:pPr>
            <w:r w:rsidRPr="00C372B0">
              <w:rPr>
                <w:rStyle w:val="Bodytext20"/>
                <w:rFonts w:ascii="Verdana" w:hAnsi="Verdana"/>
                <w:sz w:val="20"/>
                <w:szCs w:val="20"/>
              </w:rPr>
              <w:t>9.</w:t>
            </w:r>
          </w:p>
        </w:tc>
        <w:tc>
          <w:tcPr>
            <w:tcW w:w="1842" w:type="dxa"/>
            <w:vMerge w:val="restart"/>
            <w:tcBorders>
              <w:top w:val="single" w:sz="4" w:space="0" w:color="auto"/>
              <w:left w:val="single" w:sz="4" w:space="0" w:color="auto"/>
              <w:right w:val="single" w:sz="4" w:space="0" w:color="auto"/>
            </w:tcBorders>
            <w:shd w:val="clear" w:color="auto" w:fill="FFFFFF"/>
            <w:tcMar>
              <w:top w:w="0" w:type="dxa"/>
              <w:left w:w="85" w:type="dxa"/>
              <w:bottom w:w="0" w:type="dxa"/>
              <w:right w:w="28" w:type="dxa"/>
            </w:tcMar>
            <w:hideMark/>
          </w:tcPr>
          <w:p w14:paraId="2B3E3998" w14:textId="77777777" w:rsidR="008931F7" w:rsidRPr="00C372B0" w:rsidRDefault="008931F7" w:rsidP="00607322">
            <w:pPr>
              <w:rPr>
                <w:rFonts w:ascii="Verdana" w:hAnsi="Verdana"/>
              </w:rPr>
            </w:pPr>
            <w:r w:rsidRPr="00C372B0">
              <w:rPr>
                <w:rStyle w:val="Bodytext20"/>
                <w:rFonts w:ascii="Verdana" w:hAnsi="Verdana"/>
                <w:sz w:val="20"/>
                <w:szCs w:val="20"/>
              </w:rPr>
              <w:t xml:space="preserve">Electric lighting (lighting equipment, lighting part of </w:t>
            </w:r>
            <w:r w:rsidRPr="00C372B0">
              <w:rPr>
                <w:rStyle w:val="Bodytext20"/>
                <w:rFonts w:ascii="Verdana" w:hAnsi="Verdana"/>
                <w:sz w:val="20"/>
                <w:szCs w:val="20"/>
              </w:rPr>
              <w:lastRenderedPageBreak/>
              <w:t>multifunctional equipment, equipment emitting ultraviolet and infrared light for domestic and industrial applications, advertising signs, decorative lighting, emergency signs)</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0D344547" w14:textId="77777777" w:rsidR="008931F7" w:rsidRPr="00C372B0" w:rsidRDefault="008931F7" w:rsidP="00607322">
            <w:pPr>
              <w:rPr>
                <w:rFonts w:ascii="Verdana" w:hAnsi="Verdana"/>
              </w:rPr>
            </w:pPr>
            <w:r w:rsidRPr="00C372B0">
              <w:rPr>
                <w:rStyle w:val="Bodytext20"/>
                <w:rFonts w:ascii="Verdana" w:hAnsi="Verdana"/>
                <w:sz w:val="20"/>
                <w:szCs w:val="20"/>
              </w:rPr>
              <w:lastRenderedPageBreak/>
              <w:t xml:space="preserve">9.1. Disturbance voltage at power port (frequency range 150 </w:t>
            </w:r>
            <w:r w:rsidRPr="00C372B0">
              <w:rPr>
                <w:rStyle w:val="Bodytext20"/>
                <w:rFonts w:ascii="Verdana" w:hAnsi="Verdana"/>
                <w:sz w:val="20"/>
                <w:szCs w:val="20"/>
                <w:lang w:bidi="en-US"/>
              </w:rPr>
              <w:t xml:space="preserve">kHz - </w:t>
            </w:r>
            <w:r w:rsidRPr="00C372B0">
              <w:rPr>
                <w:rStyle w:val="Bodytext20"/>
                <w:rFonts w:ascii="Verdana" w:hAnsi="Verdana"/>
                <w:sz w:val="20"/>
                <w:szCs w:val="20"/>
              </w:rPr>
              <w:t xml:space="preserve">30 </w:t>
            </w:r>
            <w:r w:rsidRPr="00C372B0">
              <w:rPr>
                <w:rStyle w:val="Bodytext20"/>
                <w:rFonts w:ascii="Verdana" w:hAnsi="Verdana"/>
                <w:sz w:val="20"/>
                <w:szCs w:val="20"/>
                <w:lang w:bidi="en-US"/>
              </w:rPr>
              <w:t>MHz)</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37CF49CE"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55016-2-1</w:t>
            </w:r>
          </w:p>
          <w:p w14:paraId="264F27CC" w14:textId="77777777" w:rsidR="008931F7" w:rsidRPr="004B6EA5" w:rsidRDefault="008931F7" w:rsidP="00607322">
            <w:pPr>
              <w:overflowPunct/>
              <w:adjustRightInd/>
              <w:ind w:right="-41"/>
              <w:textAlignment w:val="auto"/>
              <w:rPr>
                <w:rFonts w:ascii="Verdana" w:hAnsi="Verdana"/>
                <w:lang w:val="de-DE" w:eastAsia="bg-BG"/>
              </w:rPr>
            </w:pPr>
            <w:r w:rsidRPr="004B6EA5">
              <w:rPr>
                <w:rFonts w:ascii="Verdana" w:hAnsi="Verdana"/>
                <w:lang w:val="bg-BG" w:eastAsia="bg-BG"/>
              </w:rPr>
              <w:t xml:space="preserve"> (</w:t>
            </w:r>
            <w:r w:rsidRPr="004B6EA5">
              <w:rPr>
                <w:rFonts w:ascii="Verdana" w:hAnsi="Verdana"/>
                <w:lang w:val="de-DE" w:eastAsia="bg-BG"/>
              </w:rPr>
              <w:t>V-</w:t>
            </w:r>
            <w:r w:rsidRPr="008931F7">
              <w:rPr>
                <w:rFonts w:ascii="Verdana" w:hAnsi="Verdana"/>
                <w:lang w:val="de-DE" w:eastAsia="bg-BG"/>
              </w:rPr>
              <w:t>networks (AMNs)</w:t>
            </w:r>
            <w:r w:rsidRPr="008931F7">
              <w:rPr>
                <w:rFonts w:ascii="Verdana" w:hAnsi="Verdana"/>
                <w:lang w:val="bg-BG" w:eastAsia="bg-BG"/>
              </w:rPr>
              <w:t>)</w:t>
            </w:r>
          </w:p>
          <w:p w14:paraId="45B68D48" w14:textId="77777777" w:rsidR="008931F7" w:rsidRPr="004B6EA5" w:rsidRDefault="008931F7" w:rsidP="00607322">
            <w:pPr>
              <w:overflowPunct/>
              <w:adjustRightInd/>
              <w:ind w:right="-41"/>
              <w:textAlignment w:val="auto"/>
              <w:rPr>
                <w:rFonts w:ascii="Verdana" w:hAnsi="Verdana"/>
                <w:lang w:val="de-DE" w:eastAsia="bg-BG"/>
              </w:rPr>
            </w:pPr>
            <w:r w:rsidRPr="004B6EA5">
              <w:rPr>
                <w:rFonts w:ascii="Verdana" w:hAnsi="Verdana"/>
                <w:lang w:val="bg-BG" w:eastAsia="bg-BG"/>
              </w:rPr>
              <w:t>БДС EN 55016-2-1/A1</w:t>
            </w:r>
          </w:p>
          <w:p w14:paraId="79BA19D8" w14:textId="0756EAA3" w:rsidR="008931F7" w:rsidRPr="00C372B0" w:rsidRDefault="008931F7" w:rsidP="00607322">
            <w:pPr>
              <w:rPr>
                <w:rFonts w:ascii="Verdana" w:hAnsi="Verdana"/>
                <w:lang w:val="de-DE"/>
              </w:rPr>
            </w:pPr>
            <w:r w:rsidRPr="004B6EA5">
              <w:rPr>
                <w:rFonts w:ascii="Verdana" w:hAnsi="Verdana"/>
                <w:lang w:val="bg-BG" w:eastAsia="bg-BG"/>
              </w:rPr>
              <w:t>БДС EN 55016-2-1 /AC:09</w:t>
            </w:r>
          </w:p>
        </w:tc>
      </w:tr>
      <w:tr w:rsidR="008931F7" w:rsidRPr="00C372B0" w14:paraId="1D897106" w14:textId="77777777" w:rsidTr="004A17A4">
        <w:tc>
          <w:tcPr>
            <w:tcW w:w="568" w:type="dxa"/>
            <w:vMerge/>
            <w:tcBorders>
              <w:left w:val="single" w:sz="4" w:space="0" w:color="auto"/>
              <w:right w:val="single" w:sz="4" w:space="0" w:color="auto"/>
            </w:tcBorders>
            <w:tcMar>
              <w:left w:w="85" w:type="dxa"/>
              <w:right w:w="28" w:type="dxa"/>
            </w:tcMar>
            <w:hideMark/>
          </w:tcPr>
          <w:p w14:paraId="56928EEF" w14:textId="77777777" w:rsidR="008931F7" w:rsidRPr="00C372B0" w:rsidRDefault="008931F7"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4F825917"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56A0A145" w14:textId="77777777" w:rsidR="008931F7" w:rsidRPr="00C372B0" w:rsidRDefault="008931F7" w:rsidP="00607322">
            <w:pPr>
              <w:rPr>
                <w:rFonts w:ascii="Verdana" w:hAnsi="Verdana"/>
              </w:rPr>
            </w:pPr>
            <w:r w:rsidRPr="00C372B0">
              <w:rPr>
                <w:rStyle w:val="Bodytext20"/>
                <w:rFonts w:ascii="Verdana" w:hAnsi="Verdana"/>
                <w:sz w:val="20"/>
                <w:szCs w:val="20"/>
              </w:rPr>
              <w:t xml:space="preserve">9.2. Radiated disturbances (frequency range 30 </w:t>
            </w:r>
            <w:r w:rsidRPr="00C372B0">
              <w:rPr>
                <w:rStyle w:val="Bodytext20"/>
                <w:rFonts w:ascii="Verdana" w:hAnsi="Verdana"/>
                <w:sz w:val="20"/>
                <w:szCs w:val="20"/>
                <w:lang w:bidi="en-US"/>
              </w:rPr>
              <w:t xml:space="preserve">MHz-1 GHz </w:t>
            </w:r>
            <w:r w:rsidRPr="00C372B0">
              <w:rPr>
                <w:rStyle w:val="Bodytext20"/>
                <w:rFonts w:ascii="Verdana" w:hAnsi="Verdana"/>
                <w:sz w:val="20"/>
                <w:szCs w:val="20"/>
              </w:rPr>
              <w:t xml:space="preserve">for equipment under test battery operated (without cables connected to them), whose the largest dimension is less than or equal to 300 </w:t>
            </w:r>
            <w:r w:rsidRPr="00C372B0">
              <w:rPr>
                <w:rStyle w:val="Bodytext20"/>
                <w:rFonts w:ascii="Verdana" w:hAnsi="Verdana"/>
                <w:sz w:val="20"/>
                <w:szCs w:val="20"/>
                <w:lang w:bidi="en-US"/>
              </w:rPr>
              <w:t>mm)</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6B57ACB4" w14:textId="7D809C30" w:rsidR="008931F7" w:rsidRPr="00C372B0" w:rsidRDefault="008931F7" w:rsidP="00607322">
            <w:pPr>
              <w:rPr>
                <w:rFonts w:ascii="Verdana" w:hAnsi="Verdana"/>
              </w:rPr>
            </w:pPr>
            <w:r w:rsidRPr="004B6EA5">
              <w:rPr>
                <w:rFonts w:ascii="Verdana" w:hAnsi="Verdana"/>
                <w:lang w:val="bg-BG" w:eastAsia="bg-BG"/>
              </w:rPr>
              <w:t>БДС EN IEC 61000-4-20</w:t>
            </w:r>
          </w:p>
        </w:tc>
      </w:tr>
      <w:tr w:rsidR="008931F7" w:rsidRPr="00C372B0" w14:paraId="20E70A3E" w14:textId="77777777" w:rsidTr="004A17A4">
        <w:tc>
          <w:tcPr>
            <w:tcW w:w="568" w:type="dxa"/>
            <w:vMerge/>
            <w:tcBorders>
              <w:left w:val="single" w:sz="4" w:space="0" w:color="auto"/>
              <w:right w:val="single" w:sz="4" w:space="0" w:color="auto"/>
            </w:tcBorders>
            <w:shd w:val="clear" w:color="auto" w:fill="FFFFFF"/>
            <w:tcMar>
              <w:top w:w="0" w:type="dxa"/>
              <w:left w:w="85" w:type="dxa"/>
              <w:bottom w:w="0" w:type="dxa"/>
              <w:right w:w="28" w:type="dxa"/>
            </w:tcMar>
          </w:tcPr>
          <w:p w14:paraId="3CC1C1EE" w14:textId="77777777" w:rsidR="008931F7" w:rsidRPr="00C372B0" w:rsidRDefault="008931F7" w:rsidP="00607322">
            <w:pPr>
              <w:rPr>
                <w:rFonts w:ascii="Verdana" w:hAnsi="Verdana"/>
              </w:rPr>
            </w:pPr>
          </w:p>
        </w:tc>
        <w:tc>
          <w:tcPr>
            <w:tcW w:w="1842" w:type="dxa"/>
            <w:vMerge/>
            <w:tcBorders>
              <w:left w:val="single" w:sz="4" w:space="0" w:color="auto"/>
              <w:right w:val="single" w:sz="4" w:space="0" w:color="auto"/>
            </w:tcBorders>
            <w:shd w:val="clear" w:color="auto" w:fill="FFFFFF"/>
            <w:tcMar>
              <w:top w:w="0" w:type="dxa"/>
              <w:left w:w="85" w:type="dxa"/>
              <w:bottom w:w="0" w:type="dxa"/>
              <w:right w:w="28" w:type="dxa"/>
            </w:tcMar>
          </w:tcPr>
          <w:p w14:paraId="70399DA0" w14:textId="77777777" w:rsidR="008931F7" w:rsidRPr="00C372B0" w:rsidRDefault="008931F7" w:rsidP="00607322">
            <w:pPr>
              <w:rPr>
                <w:rFonts w:ascii="Verdana" w:hAnsi="Verdana"/>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6D60FEFB" w14:textId="77777777" w:rsidR="008931F7" w:rsidRPr="00C372B0" w:rsidRDefault="008931F7" w:rsidP="00607322">
            <w:pPr>
              <w:rPr>
                <w:rFonts w:ascii="Verdana" w:hAnsi="Verdana"/>
              </w:rPr>
            </w:pPr>
            <w:r w:rsidRPr="00C372B0">
              <w:rPr>
                <w:rStyle w:val="Bodytext20"/>
                <w:rFonts w:ascii="Verdana" w:hAnsi="Verdana"/>
                <w:sz w:val="20"/>
                <w:szCs w:val="20"/>
              </w:rPr>
              <w:t xml:space="preserve">9.3 Radiated electromagnetic disturbances (frequency range 9 </w:t>
            </w:r>
            <w:r w:rsidRPr="00C372B0">
              <w:rPr>
                <w:rStyle w:val="Bodytext20"/>
                <w:rFonts w:ascii="Verdana" w:hAnsi="Verdana"/>
                <w:sz w:val="20"/>
                <w:szCs w:val="20"/>
                <w:lang w:bidi="en-US"/>
              </w:rPr>
              <w:t xml:space="preserve">kHz </w:t>
            </w:r>
            <w:r w:rsidRPr="00C372B0">
              <w:rPr>
                <w:rStyle w:val="Bodytext20"/>
                <w:rFonts w:ascii="Verdana" w:hAnsi="Verdana"/>
                <w:sz w:val="20"/>
                <w:szCs w:val="20"/>
              </w:rPr>
              <w:t xml:space="preserve">- 30 </w:t>
            </w:r>
            <w:r w:rsidRPr="00C372B0">
              <w:rPr>
                <w:rStyle w:val="Bodytext20"/>
                <w:rFonts w:ascii="Verdana" w:hAnsi="Verdana"/>
                <w:sz w:val="20"/>
                <w:szCs w:val="20"/>
                <w:lang w:bidi="en-US"/>
              </w:rPr>
              <w:t>MHz)</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7A30101C" w14:textId="4EE27130" w:rsidR="008931F7" w:rsidRPr="00C372B0" w:rsidRDefault="008931F7" w:rsidP="00607322">
            <w:pPr>
              <w:rPr>
                <w:rFonts w:ascii="Verdana" w:hAnsi="Verdana"/>
                <w:lang w:val="de-DE"/>
              </w:rPr>
            </w:pPr>
            <w:r w:rsidRPr="004B6EA5">
              <w:rPr>
                <w:rFonts w:ascii="Verdana" w:hAnsi="Verdana"/>
                <w:lang w:val="bg-BG" w:eastAsia="bg-BG"/>
              </w:rPr>
              <w:t>БДС EN IEC 55015 (LLAS)</w:t>
            </w:r>
          </w:p>
        </w:tc>
      </w:tr>
      <w:tr w:rsidR="008931F7" w:rsidRPr="00C372B0" w14:paraId="300CEC35" w14:textId="77777777" w:rsidTr="004A17A4">
        <w:tc>
          <w:tcPr>
            <w:tcW w:w="568" w:type="dxa"/>
            <w:vMerge/>
            <w:tcBorders>
              <w:left w:val="single" w:sz="4" w:space="0" w:color="auto"/>
              <w:right w:val="single" w:sz="4" w:space="0" w:color="auto"/>
            </w:tcBorders>
            <w:tcMar>
              <w:left w:w="85" w:type="dxa"/>
              <w:right w:w="28" w:type="dxa"/>
            </w:tcMar>
            <w:hideMark/>
          </w:tcPr>
          <w:p w14:paraId="5A80C0F7" w14:textId="77777777" w:rsidR="008931F7" w:rsidRPr="00C372B0" w:rsidRDefault="008931F7"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1877B8C5"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43F82CC4" w14:textId="77777777" w:rsidR="008931F7" w:rsidRPr="00C372B0" w:rsidRDefault="008931F7" w:rsidP="00607322">
            <w:pPr>
              <w:rPr>
                <w:rFonts w:ascii="Verdana" w:hAnsi="Verdana"/>
              </w:rPr>
            </w:pPr>
            <w:r w:rsidRPr="00C372B0">
              <w:rPr>
                <w:rStyle w:val="Bodytext20"/>
                <w:rFonts w:ascii="Verdana" w:hAnsi="Verdana"/>
                <w:sz w:val="20"/>
                <w:szCs w:val="20"/>
              </w:rPr>
              <w:t>9.4. Electrostatic discharges:</w:t>
            </w:r>
          </w:p>
          <w:p w14:paraId="22DA34D2" w14:textId="77777777" w:rsidR="008931F7" w:rsidRPr="00C372B0" w:rsidRDefault="008931F7" w:rsidP="00607322">
            <w:pPr>
              <w:rPr>
                <w:rStyle w:val="Bodytext20"/>
                <w:rFonts w:ascii="Verdana" w:hAnsi="Verdana" w:cs="Times New Roman"/>
                <w:sz w:val="20"/>
                <w:szCs w:val="20"/>
                <w:lang w:val="en-US"/>
              </w:rPr>
            </w:pPr>
            <w:r w:rsidRPr="00C372B0">
              <w:rPr>
                <w:rStyle w:val="Bodytext20"/>
                <w:rFonts w:ascii="Verdana" w:hAnsi="Verdana"/>
                <w:sz w:val="20"/>
                <w:szCs w:val="20"/>
              </w:rPr>
              <w:t>Air discharge</w:t>
            </w:r>
          </w:p>
          <w:p w14:paraId="2829190F" w14:textId="77777777" w:rsidR="008931F7" w:rsidRPr="00C372B0" w:rsidRDefault="008931F7" w:rsidP="00607322">
            <w:pPr>
              <w:rPr>
                <w:rFonts w:ascii="Verdana" w:eastAsia="Microsoft Sans Serif" w:hAnsi="Verdana"/>
              </w:rPr>
            </w:pPr>
            <w:r w:rsidRPr="00C372B0">
              <w:rPr>
                <w:rStyle w:val="Bodytext20"/>
                <w:rFonts w:ascii="Verdana" w:hAnsi="Verdana"/>
                <w:sz w:val="20"/>
                <w:szCs w:val="20"/>
              </w:rPr>
              <w:t>Contact discharge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4BB313D7" w14:textId="58A63D0A" w:rsidR="008931F7" w:rsidRPr="00C372B0" w:rsidRDefault="008931F7" w:rsidP="00607322">
            <w:pPr>
              <w:rPr>
                <w:rFonts w:ascii="Verdana" w:hAnsi="Verdana"/>
              </w:rPr>
            </w:pPr>
            <w:r w:rsidRPr="004B6EA5">
              <w:rPr>
                <w:rFonts w:ascii="Verdana" w:hAnsi="Verdana"/>
                <w:lang w:val="bg-BG" w:eastAsia="bg-BG"/>
              </w:rPr>
              <w:t>БДС EN 61000-4-2</w:t>
            </w:r>
          </w:p>
        </w:tc>
      </w:tr>
      <w:tr w:rsidR="008931F7" w:rsidRPr="00C372B0" w14:paraId="610A20D6" w14:textId="77777777" w:rsidTr="004A17A4">
        <w:tc>
          <w:tcPr>
            <w:tcW w:w="568" w:type="dxa"/>
            <w:vMerge/>
            <w:tcBorders>
              <w:left w:val="single" w:sz="4" w:space="0" w:color="auto"/>
              <w:right w:val="single" w:sz="4" w:space="0" w:color="auto"/>
            </w:tcBorders>
            <w:tcMar>
              <w:left w:w="85" w:type="dxa"/>
              <w:right w:w="28" w:type="dxa"/>
            </w:tcMar>
            <w:hideMark/>
          </w:tcPr>
          <w:p w14:paraId="7ACE8391" w14:textId="77777777" w:rsidR="008931F7" w:rsidRPr="00C372B0" w:rsidRDefault="008931F7"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5F9A5B78"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3FB3E5EF" w14:textId="77777777" w:rsidR="008931F7" w:rsidRPr="00C372B0" w:rsidRDefault="008931F7" w:rsidP="00607322">
            <w:pPr>
              <w:rPr>
                <w:rFonts w:ascii="Verdana" w:hAnsi="Verdana"/>
              </w:rPr>
            </w:pPr>
            <w:r w:rsidRPr="00C372B0">
              <w:rPr>
                <w:rStyle w:val="Bodytext20"/>
                <w:rFonts w:ascii="Verdana" w:hAnsi="Verdana"/>
                <w:sz w:val="20"/>
                <w:szCs w:val="20"/>
              </w:rPr>
              <w:t>9.5. Electrical fast transient/burst impulses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7388C568" w14:textId="6B16F6BC" w:rsidR="008931F7" w:rsidRPr="00C372B0" w:rsidRDefault="008931F7" w:rsidP="00607322">
            <w:pPr>
              <w:rPr>
                <w:rFonts w:ascii="Verdana" w:hAnsi="Verdana"/>
              </w:rPr>
            </w:pPr>
            <w:r w:rsidRPr="004B6EA5">
              <w:rPr>
                <w:rFonts w:ascii="Verdana" w:hAnsi="Verdana"/>
                <w:lang w:val="bg-BG" w:eastAsia="bg-BG"/>
              </w:rPr>
              <w:t>БДС EN 61000-4-4</w:t>
            </w:r>
          </w:p>
        </w:tc>
      </w:tr>
      <w:tr w:rsidR="008931F7" w:rsidRPr="00C372B0" w14:paraId="18695479" w14:textId="77777777" w:rsidTr="004A17A4">
        <w:tc>
          <w:tcPr>
            <w:tcW w:w="568" w:type="dxa"/>
            <w:vMerge/>
            <w:tcBorders>
              <w:left w:val="single" w:sz="4" w:space="0" w:color="auto"/>
              <w:right w:val="single" w:sz="4" w:space="0" w:color="auto"/>
            </w:tcBorders>
            <w:tcMar>
              <w:left w:w="85" w:type="dxa"/>
              <w:right w:w="28" w:type="dxa"/>
            </w:tcMar>
            <w:hideMark/>
          </w:tcPr>
          <w:p w14:paraId="5C9AADE6" w14:textId="77777777" w:rsidR="008931F7" w:rsidRPr="00C372B0" w:rsidRDefault="008931F7"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350E2992"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7B5D97C8" w14:textId="77777777" w:rsidR="008931F7" w:rsidRPr="00C372B0" w:rsidRDefault="008931F7" w:rsidP="00607322">
            <w:pPr>
              <w:rPr>
                <w:rFonts w:ascii="Verdana" w:hAnsi="Verdana"/>
              </w:rPr>
            </w:pPr>
            <w:r w:rsidRPr="00C372B0">
              <w:rPr>
                <w:rStyle w:val="Bodytext20"/>
                <w:rFonts w:ascii="Verdana" w:hAnsi="Verdana"/>
                <w:sz w:val="20"/>
                <w:szCs w:val="20"/>
              </w:rPr>
              <w:t>9.6. Voltage surge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281FA3CD"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61000-4-5</w:t>
            </w:r>
          </w:p>
          <w:p w14:paraId="52300CD6" w14:textId="60DBB4A1" w:rsidR="008931F7" w:rsidRPr="00C372B0" w:rsidRDefault="008931F7" w:rsidP="00607322">
            <w:pPr>
              <w:rPr>
                <w:rFonts w:ascii="Verdana" w:hAnsi="Verdana"/>
                <w:lang w:val="de-DE"/>
              </w:rPr>
            </w:pPr>
            <w:r w:rsidRPr="004B6EA5">
              <w:rPr>
                <w:rFonts w:ascii="Verdana" w:hAnsi="Verdana"/>
                <w:lang w:val="bg-BG" w:eastAsia="bg-BG"/>
              </w:rPr>
              <w:t>БДС EN 61000-4-5/A1</w:t>
            </w:r>
          </w:p>
        </w:tc>
      </w:tr>
      <w:tr w:rsidR="008931F7" w:rsidRPr="00C372B0" w14:paraId="685F99DA" w14:textId="77777777" w:rsidTr="004A17A4">
        <w:tc>
          <w:tcPr>
            <w:tcW w:w="568" w:type="dxa"/>
            <w:vMerge/>
            <w:tcBorders>
              <w:left w:val="single" w:sz="4" w:space="0" w:color="auto"/>
              <w:right w:val="single" w:sz="4" w:space="0" w:color="auto"/>
            </w:tcBorders>
            <w:tcMar>
              <w:left w:w="85" w:type="dxa"/>
              <w:right w:w="28" w:type="dxa"/>
            </w:tcMar>
            <w:hideMark/>
          </w:tcPr>
          <w:p w14:paraId="1BDA5A8F" w14:textId="77777777" w:rsidR="008931F7" w:rsidRPr="00C372B0" w:rsidRDefault="008931F7"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22D0E70F"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433CEC63" w14:textId="77777777" w:rsidR="008931F7" w:rsidRPr="00C372B0" w:rsidRDefault="008931F7" w:rsidP="00607322">
            <w:pPr>
              <w:rPr>
                <w:rFonts w:ascii="Verdana" w:hAnsi="Verdana"/>
              </w:rPr>
            </w:pPr>
            <w:r w:rsidRPr="00C372B0">
              <w:rPr>
                <w:rStyle w:val="Bodytext20"/>
                <w:rFonts w:ascii="Verdana" w:hAnsi="Verdana"/>
                <w:sz w:val="20"/>
                <w:szCs w:val="20"/>
              </w:rPr>
              <w:t>9.7. Conductive disturbances induced by radio frequency fields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134565D0" w14:textId="04CB82DE" w:rsidR="008931F7" w:rsidRPr="00C372B0" w:rsidRDefault="008931F7" w:rsidP="00607322">
            <w:pPr>
              <w:rPr>
                <w:rFonts w:ascii="Verdana" w:hAnsi="Verdana"/>
              </w:rPr>
            </w:pPr>
            <w:r w:rsidRPr="004B6EA5">
              <w:rPr>
                <w:rFonts w:ascii="Verdana" w:hAnsi="Verdana"/>
                <w:lang w:val="bg-BG" w:eastAsia="bg-BG"/>
              </w:rPr>
              <w:t>БДС EN 61000-4-6</w:t>
            </w:r>
            <w:r w:rsidRPr="004B6EA5">
              <w:rPr>
                <w:rFonts w:ascii="Verdana" w:hAnsi="Verdana"/>
                <w:lang w:eastAsia="bg-BG"/>
              </w:rPr>
              <w:t xml:space="preserve"> </w:t>
            </w:r>
          </w:p>
        </w:tc>
      </w:tr>
      <w:tr w:rsidR="008931F7" w:rsidRPr="00C372B0" w14:paraId="28BEC2E1" w14:textId="77777777" w:rsidTr="004A17A4">
        <w:tc>
          <w:tcPr>
            <w:tcW w:w="568" w:type="dxa"/>
            <w:vMerge/>
            <w:tcBorders>
              <w:left w:val="single" w:sz="4" w:space="0" w:color="auto"/>
              <w:right w:val="single" w:sz="4" w:space="0" w:color="auto"/>
            </w:tcBorders>
            <w:tcMar>
              <w:left w:w="85" w:type="dxa"/>
              <w:right w:w="28" w:type="dxa"/>
            </w:tcMar>
            <w:hideMark/>
          </w:tcPr>
          <w:p w14:paraId="369E305D" w14:textId="77777777" w:rsidR="008931F7" w:rsidRPr="00C372B0" w:rsidRDefault="008931F7"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6DB23666"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68DDE65B" w14:textId="77777777" w:rsidR="008931F7" w:rsidRPr="00C372B0" w:rsidRDefault="008931F7" w:rsidP="00607322">
            <w:pPr>
              <w:rPr>
                <w:rFonts w:ascii="Verdana" w:hAnsi="Verdana"/>
              </w:rPr>
            </w:pPr>
            <w:r w:rsidRPr="00C372B0">
              <w:rPr>
                <w:rStyle w:val="Bodytext20"/>
                <w:rFonts w:ascii="Verdana" w:hAnsi="Verdana"/>
                <w:sz w:val="20"/>
                <w:szCs w:val="20"/>
              </w:rPr>
              <w:t>9.8. Power frequency magnetic fields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23DB2247" w14:textId="4E5AA72B" w:rsidR="008931F7" w:rsidRPr="00C372B0" w:rsidRDefault="008931F7" w:rsidP="00607322">
            <w:pPr>
              <w:rPr>
                <w:rFonts w:ascii="Verdana" w:hAnsi="Verdana"/>
              </w:rPr>
            </w:pPr>
            <w:r w:rsidRPr="004B6EA5">
              <w:rPr>
                <w:rFonts w:ascii="Verdana" w:hAnsi="Verdana"/>
                <w:lang w:val="bg-BG" w:eastAsia="bg-BG"/>
              </w:rPr>
              <w:t>БДС EN 61000-4-8</w:t>
            </w:r>
          </w:p>
        </w:tc>
      </w:tr>
      <w:tr w:rsidR="008931F7" w:rsidRPr="00C372B0" w14:paraId="784AF990" w14:textId="77777777" w:rsidTr="004A17A4">
        <w:tc>
          <w:tcPr>
            <w:tcW w:w="568" w:type="dxa"/>
            <w:vMerge/>
            <w:tcBorders>
              <w:left w:val="single" w:sz="4" w:space="0" w:color="auto"/>
              <w:bottom w:val="single" w:sz="4" w:space="0" w:color="auto"/>
              <w:right w:val="single" w:sz="4" w:space="0" w:color="auto"/>
            </w:tcBorders>
            <w:tcMar>
              <w:left w:w="85" w:type="dxa"/>
              <w:right w:w="28" w:type="dxa"/>
            </w:tcMar>
            <w:hideMark/>
          </w:tcPr>
          <w:p w14:paraId="3946F759" w14:textId="77777777" w:rsidR="008931F7" w:rsidRPr="00C372B0" w:rsidRDefault="008931F7" w:rsidP="00607322">
            <w:pPr>
              <w:rPr>
                <w:rFonts w:ascii="Verdana" w:hAnsi="Verdana"/>
                <w:color w:val="000000"/>
                <w:lang w:eastAsia="bg-BG" w:bidi="bg-BG"/>
              </w:rPr>
            </w:pPr>
          </w:p>
        </w:tc>
        <w:tc>
          <w:tcPr>
            <w:tcW w:w="1842" w:type="dxa"/>
            <w:vMerge/>
            <w:tcBorders>
              <w:left w:val="single" w:sz="4" w:space="0" w:color="auto"/>
              <w:bottom w:val="single" w:sz="4" w:space="0" w:color="auto"/>
              <w:right w:val="single" w:sz="4" w:space="0" w:color="auto"/>
            </w:tcBorders>
            <w:tcMar>
              <w:left w:w="85" w:type="dxa"/>
              <w:right w:w="28" w:type="dxa"/>
            </w:tcMar>
            <w:hideMark/>
          </w:tcPr>
          <w:p w14:paraId="728BE15A"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7B513998" w14:textId="77777777" w:rsidR="008931F7" w:rsidRPr="00C372B0" w:rsidRDefault="008931F7" w:rsidP="00607322">
            <w:pPr>
              <w:rPr>
                <w:rFonts w:ascii="Verdana" w:hAnsi="Verdana"/>
              </w:rPr>
            </w:pPr>
            <w:r w:rsidRPr="00C372B0">
              <w:rPr>
                <w:rStyle w:val="Bodytext20"/>
                <w:rFonts w:ascii="Verdana" w:hAnsi="Verdana"/>
                <w:sz w:val="20"/>
                <w:szCs w:val="20"/>
              </w:rPr>
              <w:t>9.9. Voltage dip, short interruption, and voltage variation</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590B866D"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IEC 61000-4-11</w:t>
            </w:r>
          </w:p>
          <w:p w14:paraId="4501FCC5" w14:textId="25C81118" w:rsidR="008931F7" w:rsidRPr="00C372B0" w:rsidRDefault="008931F7" w:rsidP="00607322">
            <w:pPr>
              <w:rPr>
                <w:rFonts w:ascii="Verdana" w:hAnsi="Verdana"/>
              </w:rPr>
            </w:pPr>
            <w:r w:rsidRPr="004B6EA5">
              <w:rPr>
                <w:rFonts w:ascii="Verdana" w:hAnsi="Verdana"/>
                <w:lang w:val="bg-BG" w:eastAsia="bg-BG"/>
              </w:rPr>
              <w:t>БДС EN IEC 61000-4-11/</w:t>
            </w:r>
            <w:r w:rsidR="001E28CE">
              <w:rPr>
                <w:rFonts w:ascii="Verdana" w:hAnsi="Verdana"/>
                <w:lang w:eastAsia="bg-BG"/>
              </w:rPr>
              <w:t xml:space="preserve"> </w:t>
            </w:r>
            <w:r w:rsidRPr="004B6EA5">
              <w:rPr>
                <w:rFonts w:ascii="Verdana" w:hAnsi="Verdana"/>
                <w:lang w:val="bg-BG" w:eastAsia="bg-BG"/>
              </w:rPr>
              <w:t>AC:06</w:t>
            </w:r>
          </w:p>
        </w:tc>
      </w:tr>
      <w:tr w:rsidR="008931F7" w:rsidRPr="00C372B0" w14:paraId="6C5459AD" w14:textId="77777777" w:rsidTr="004A17A4">
        <w:tc>
          <w:tcPr>
            <w:tcW w:w="56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6F550E02" w14:textId="77777777" w:rsidR="008931F7" w:rsidRPr="00C372B0" w:rsidRDefault="008931F7" w:rsidP="00607322">
            <w:pPr>
              <w:rPr>
                <w:rFonts w:ascii="Verdana" w:hAnsi="Verdana"/>
              </w:rPr>
            </w:pPr>
            <w:r w:rsidRPr="00C372B0">
              <w:rPr>
                <w:rStyle w:val="Bodytext20"/>
                <w:rFonts w:ascii="Verdana" w:hAnsi="Verdana"/>
                <w:sz w:val="20"/>
                <w:szCs w:val="20"/>
              </w:rPr>
              <w:t>10.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2D0756F1" w14:textId="77777777" w:rsidR="008931F7" w:rsidRPr="00C372B0" w:rsidRDefault="008931F7" w:rsidP="00607322">
            <w:pPr>
              <w:rPr>
                <w:rFonts w:ascii="Verdana" w:hAnsi="Verdana"/>
              </w:rPr>
            </w:pPr>
            <w:r w:rsidRPr="00C372B0">
              <w:rPr>
                <w:rStyle w:val="Bodytext20"/>
                <w:rFonts w:ascii="Verdana" w:hAnsi="Verdana"/>
                <w:sz w:val="20"/>
                <w:szCs w:val="20"/>
              </w:rPr>
              <w:t>Electronic scales with non-automatic operation</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0D9F2AE7" w14:textId="77777777" w:rsidR="008931F7" w:rsidRPr="00C372B0" w:rsidRDefault="008931F7" w:rsidP="00607322">
            <w:pPr>
              <w:rPr>
                <w:rFonts w:ascii="Verdana" w:hAnsi="Verdana"/>
              </w:rPr>
            </w:pPr>
            <w:r w:rsidRPr="00C372B0">
              <w:rPr>
                <w:rStyle w:val="Bodytext20"/>
                <w:rFonts w:ascii="Verdana" w:hAnsi="Verdana"/>
                <w:sz w:val="20"/>
                <w:szCs w:val="20"/>
              </w:rPr>
              <w:t>10.1. Electrostatic discharges:</w:t>
            </w:r>
          </w:p>
          <w:p w14:paraId="2E3DA11B" w14:textId="77777777" w:rsidR="008931F7" w:rsidRPr="00C372B0" w:rsidRDefault="008931F7" w:rsidP="00607322">
            <w:pPr>
              <w:rPr>
                <w:rStyle w:val="Bodytext20"/>
                <w:rFonts w:ascii="Verdana" w:hAnsi="Verdana" w:cs="Times New Roman"/>
                <w:sz w:val="20"/>
                <w:szCs w:val="20"/>
                <w:lang w:val="en-US"/>
              </w:rPr>
            </w:pPr>
            <w:r w:rsidRPr="00C372B0">
              <w:rPr>
                <w:rStyle w:val="Bodytext20"/>
                <w:rFonts w:ascii="Verdana" w:hAnsi="Verdana"/>
                <w:sz w:val="20"/>
                <w:szCs w:val="20"/>
              </w:rPr>
              <w:t>Air discharge</w:t>
            </w:r>
          </w:p>
          <w:p w14:paraId="0D5A63B3" w14:textId="77777777" w:rsidR="008931F7" w:rsidRPr="00C372B0" w:rsidRDefault="008931F7" w:rsidP="00607322">
            <w:pPr>
              <w:rPr>
                <w:rFonts w:ascii="Verdana" w:eastAsia="Microsoft Sans Serif" w:hAnsi="Verdana"/>
              </w:rPr>
            </w:pPr>
            <w:r w:rsidRPr="00C372B0">
              <w:rPr>
                <w:rStyle w:val="Bodytext20"/>
                <w:rFonts w:ascii="Verdana" w:hAnsi="Verdana"/>
                <w:sz w:val="20"/>
                <w:szCs w:val="20"/>
              </w:rPr>
              <w:t>Contact discharge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5FAF8A2A" w14:textId="426EAD86" w:rsidR="008931F7" w:rsidRPr="00C372B0" w:rsidRDefault="008931F7" w:rsidP="00607322">
            <w:pPr>
              <w:rPr>
                <w:rFonts w:ascii="Verdana" w:hAnsi="Verdana"/>
              </w:rPr>
            </w:pPr>
            <w:r w:rsidRPr="004B6EA5">
              <w:rPr>
                <w:rFonts w:ascii="Verdana" w:hAnsi="Verdana"/>
                <w:lang w:val="bg-BG" w:eastAsia="bg-BG"/>
              </w:rPr>
              <w:t>БДС EN 61000-4-2</w:t>
            </w:r>
          </w:p>
        </w:tc>
      </w:tr>
      <w:tr w:rsidR="008931F7" w:rsidRPr="00C372B0" w14:paraId="4F88DE1D"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7B013BAE" w14:textId="77777777" w:rsidR="008931F7" w:rsidRPr="00C372B0" w:rsidRDefault="008931F7" w:rsidP="00607322">
            <w:pPr>
              <w:rPr>
                <w:rFonts w:ascii="Verdana" w:hAnsi="Verdana"/>
                <w:color w:val="000000"/>
                <w:lang w:eastAsia="bg-BG" w:bidi="bg-BG"/>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795B6989"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42EC9931" w14:textId="77777777" w:rsidR="008931F7" w:rsidRPr="00C372B0" w:rsidRDefault="008931F7" w:rsidP="00607322">
            <w:pPr>
              <w:rPr>
                <w:rFonts w:ascii="Verdana" w:hAnsi="Verdana"/>
              </w:rPr>
            </w:pPr>
            <w:r w:rsidRPr="00C372B0">
              <w:rPr>
                <w:rStyle w:val="Bodytext20"/>
                <w:rFonts w:ascii="Verdana" w:hAnsi="Verdana"/>
                <w:sz w:val="20"/>
                <w:szCs w:val="20"/>
              </w:rPr>
              <w:t>10.2. Electrical fast transient/burst impulses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09BDC059" w14:textId="4D5A3059" w:rsidR="008931F7" w:rsidRPr="00C372B0" w:rsidRDefault="008931F7" w:rsidP="00607322">
            <w:pPr>
              <w:rPr>
                <w:rFonts w:ascii="Verdana" w:hAnsi="Verdana"/>
              </w:rPr>
            </w:pPr>
            <w:r w:rsidRPr="004B6EA5">
              <w:rPr>
                <w:rFonts w:ascii="Verdana" w:hAnsi="Verdana"/>
                <w:lang w:val="bg-BG" w:eastAsia="bg-BG"/>
              </w:rPr>
              <w:t>БДС EN 61000-4-4</w:t>
            </w:r>
          </w:p>
        </w:tc>
      </w:tr>
      <w:tr w:rsidR="008931F7" w:rsidRPr="00C372B0" w14:paraId="1A87AA8D"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50BDD8D3" w14:textId="77777777" w:rsidR="008931F7" w:rsidRPr="00C372B0" w:rsidRDefault="008931F7" w:rsidP="00607322">
            <w:pPr>
              <w:rPr>
                <w:rFonts w:ascii="Verdana" w:hAnsi="Verdana"/>
                <w:color w:val="000000"/>
                <w:lang w:eastAsia="bg-BG" w:bidi="bg-BG"/>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1E33EBC6"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48E8CB98" w14:textId="77777777" w:rsidR="008931F7" w:rsidRPr="00C372B0" w:rsidRDefault="008931F7" w:rsidP="00607322">
            <w:pPr>
              <w:rPr>
                <w:rFonts w:ascii="Verdana" w:hAnsi="Verdana"/>
              </w:rPr>
            </w:pPr>
            <w:r w:rsidRPr="00C372B0">
              <w:rPr>
                <w:rStyle w:val="Bodytext20"/>
                <w:rFonts w:ascii="Verdana" w:hAnsi="Verdana"/>
                <w:sz w:val="20"/>
                <w:szCs w:val="20"/>
              </w:rPr>
              <w:t>10.3. Voltage surge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772792F7"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61000-4-5</w:t>
            </w:r>
          </w:p>
          <w:p w14:paraId="2BA95752" w14:textId="443E034B" w:rsidR="008931F7" w:rsidRPr="00C372B0" w:rsidRDefault="008931F7" w:rsidP="00607322">
            <w:pPr>
              <w:rPr>
                <w:rFonts w:ascii="Verdana" w:hAnsi="Verdana"/>
                <w:lang w:val="de-DE"/>
              </w:rPr>
            </w:pPr>
            <w:r w:rsidRPr="004B6EA5">
              <w:rPr>
                <w:rFonts w:ascii="Verdana" w:hAnsi="Verdana"/>
                <w:lang w:val="bg-BG" w:eastAsia="bg-BG"/>
              </w:rPr>
              <w:t>БДС EN 61000-4-5/A1</w:t>
            </w:r>
          </w:p>
        </w:tc>
      </w:tr>
      <w:tr w:rsidR="008931F7" w:rsidRPr="00C372B0" w14:paraId="4465A121"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61A69AD1" w14:textId="77777777" w:rsidR="008931F7" w:rsidRPr="00C372B0" w:rsidRDefault="008931F7" w:rsidP="00607322">
            <w:pPr>
              <w:rPr>
                <w:rFonts w:ascii="Verdana" w:hAnsi="Verdana"/>
                <w:color w:val="000000"/>
                <w:lang w:eastAsia="bg-BG" w:bidi="bg-BG"/>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4F8E3B96"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1E90C668" w14:textId="77777777" w:rsidR="008931F7" w:rsidRPr="00C372B0" w:rsidRDefault="008931F7" w:rsidP="00607322">
            <w:pPr>
              <w:rPr>
                <w:rFonts w:ascii="Verdana" w:hAnsi="Verdana"/>
              </w:rPr>
            </w:pPr>
            <w:r w:rsidRPr="00C372B0">
              <w:rPr>
                <w:rStyle w:val="Bodytext20"/>
                <w:rFonts w:ascii="Verdana" w:hAnsi="Verdana"/>
                <w:sz w:val="20"/>
                <w:szCs w:val="20"/>
              </w:rPr>
              <w:t>10.4. Conductive disturbances induced by radio frequency fields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33184040" w14:textId="201C13ED" w:rsidR="008931F7" w:rsidRPr="00C372B0" w:rsidRDefault="008931F7" w:rsidP="00607322">
            <w:pPr>
              <w:rPr>
                <w:rFonts w:ascii="Verdana" w:hAnsi="Verdana"/>
              </w:rPr>
            </w:pPr>
            <w:r w:rsidRPr="004B6EA5">
              <w:rPr>
                <w:rFonts w:ascii="Verdana" w:hAnsi="Verdana"/>
                <w:lang w:val="bg-BG" w:eastAsia="bg-BG"/>
              </w:rPr>
              <w:t>БДС EN 61000-4-6</w:t>
            </w:r>
            <w:r w:rsidRPr="004B6EA5">
              <w:rPr>
                <w:rFonts w:ascii="Verdana" w:hAnsi="Verdana"/>
                <w:lang w:eastAsia="bg-BG"/>
              </w:rPr>
              <w:t xml:space="preserve"> </w:t>
            </w:r>
          </w:p>
        </w:tc>
      </w:tr>
      <w:tr w:rsidR="008931F7" w:rsidRPr="00C372B0" w14:paraId="73AD968C"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09E34C94" w14:textId="77777777" w:rsidR="008931F7" w:rsidRPr="00C372B0" w:rsidRDefault="008931F7" w:rsidP="00607322">
            <w:pPr>
              <w:rPr>
                <w:rFonts w:ascii="Verdana" w:hAnsi="Verdana"/>
                <w:color w:val="000000"/>
                <w:lang w:eastAsia="bg-BG" w:bidi="bg-BG"/>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6FFD7838"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69F9EDDC" w14:textId="77777777" w:rsidR="008931F7" w:rsidRPr="00C372B0" w:rsidRDefault="008931F7" w:rsidP="00607322">
            <w:pPr>
              <w:rPr>
                <w:rFonts w:ascii="Verdana" w:hAnsi="Verdana"/>
              </w:rPr>
            </w:pPr>
            <w:r w:rsidRPr="00C372B0">
              <w:rPr>
                <w:rStyle w:val="Bodytext20"/>
                <w:rFonts w:ascii="Verdana" w:hAnsi="Verdana"/>
                <w:sz w:val="20"/>
                <w:szCs w:val="20"/>
              </w:rPr>
              <w:t>10.5. Voltage dip, short interruption, and voltage variation</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420DB1A0"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IEC 61000-4-11</w:t>
            </w:r>
          </w:p>
          <w:p w14:paraId="5ABF3052" w14:textId="0278B84A" w:rsidR="008931F7" w:rsidRPr="00C372B0" w:rsidRDefault="008931F7" w:rsidP="00607322">
            <w:pPr>
              <w:rPr>
                <w:rFonts w:ascii="Verdana" w:hAnsi="Verdana"/>
              </w:rPr>
            </w:pPr>
            <w:r w:rsidRPr="004B6EA5">
              <w:rPr>
                <w:rFonts w:ascii="Verdana" w:hAnsi="Verdana"/>
                <w:lang w:val="bg-BG" w:eastAsia="bg-BG"/>
              </w:rPr>
              <w:t>БДС EN IEC 61000-4-11/</w:t>
            </w:r>
            <w:r w:rsidR="00292DAA">
              <w:rPr>
                <w:rFonts w:ascii="Verdana" w:hAnsi="Verdana"/>
                <w:lang w:eastAsia="bg-BG"/>
              </w:rPr>
              <w:t xml:space="preserve"> </w:t>
            </w:r>
            <w:r w:rsidRPr="004B6EA5">
              <w:rPr>
                <w:rFonts w:ascii="Verdana" w:hAnsi="Verdana"/>
                <w:lang w:val="bg-BG" w:eastAsia="bg-BG"/>
              </w:rPr>
              <w:t>AC:06</w:t>
            </w:r>
          </w:p>
        </w:tc>
      </w:tr>
      <w:tr w:rsidR="008931F7" w:rsidRPr="00C372B0" w14:paraId="6B5EAD1F" w14:textId="77777777" w:rsidTr="004A17A4">
        <w:tc>
          <w:tcPr>
            <w:tcW w:w="568" w:type="dxa"/>
            <w:vMerge w:val="restart"/>
            <w:tcBorders>
              <w:top w:val="single" w:sz="4" w:space="0" w:color="auto"/>
              <w:left w:val="single" w:sz="4" w:space="0" w:color="auto"/>
              <w:right w:val="single" w:sz="4" w:space="0" w:color="auto"/>
            </w:tcBorders>
            <w:shd w:val="clear" w:color="auto" w:fill="FFFFFF"/>
            <w:tcMar>
              <w:top w:w="0" w:type="dxa"/>
              <w:left w:w="85" w:type="dxa"/>
              <w:bottom w:w="0" w:type="dxa"/>
              <w:right w:w="28" w:type="dxa"/>
            </w:tcMar>
            <w:hideMark/>
          </w:tcPr>
          <w:p w14:paraId="6575741D" w14:textId="77777777" w:rsidR="008931F7" w:rsidRPr="00C372B0" w:rsidRDefault="008931F7" w:rsidP="00607322">
            <w:pPr>
              <w:rPr>
                <w:rFonts w:ascii="Verdana" w:hAnsi="Verdana"/>
                <w:b/>
                <w:bCs/>
                <w:i/>
                <w:iCs/>
              </w:rPr>
            </w:pPr>
            <w:r w:rsidRPr="00C372B0">
              <w:rPr>
                <w:rStyle w:val="Bodytext2Bold"/>
                <w:rFonts w:ascii="Verdana" w:hAnsi="Verdana"/>
                <w:b w:val="0"/>
                <w:bCs w:val="0"/>
                <w:i w:val="0"/>
                <w:iCs w:val="0"/>
                <w:sz w:val="20"/>
                <w:szCs w:val="20"/>
              </w:rPr>
              <w:t>11.</w:t>
            </w:r>
          </w:p>
        </w:tc>
        <w:tc>
          <w:tcPr>
            <w:tcW w:w="1842" w:type="dxa"/>
            <w:vMerge w:val="restart"/>
            <w:tcBorders>
              <w:top w:val="single" w:sz="4" w:space="0" w:color="auto"/>
              <w:left w:val="single" w:sz="4" w:space="0" w:color="auto"/>
              <w:right w:val="single" w:sz="4" w:space="0" w:color="auto"/>
            </w:tcBorders>
            <w:shd w:val="clear" w:color="auto" w:fill="FFFFFF"/>
            <w:tcMar>
              <w:top w:w="0" w:type="dxa"/>
              <w:left w:w="85" w:type="dxa"/>
              <w:bottom w:w="0" w:type="dxa"/>
              <w:right w:w="28" w:type="dxa"/>
            </w:tcMar>
            <w:hideMark/>
          </w:tcPr>
          <w:p w14:paraId="65F47518" w14:textId="77777777" w:rsidR="008931F7" w:rsidRPr="00C372B0" w:rsidRDefault="008931F7" w:rsidP="00607322">
            <w:pPr>
              <w:rPr>
                <w:rFonts w:ascii="Verdana" w:hAnsi="Verdana"/>
              </w:rPr>
            </w:pPr>
            <w:r w:rsidRPr="00C372B0">
              <w:rPr>
                <w:rStyle w:val="Bodytext20"/>
                <w:rFonts w:ascii="Verdana" w:hAnsi="Verdana"/>
                <w:sz w:val="20"/>
                <w:szCs w:val="20"/>
              </w:rPr>
              <w:t>Electrical and electronic devices/equipment for use in residential, commercial, public and light industrial environments</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6E3CFD85" w14:textId="77777777" w:rsidR="008931F7" w:rsidRPr="00C372B0" w:rsidRDefault="008931F7" w:rsidP="00607322">
            <w:pPr>
              <w:rPr>
                <w:rFonts w:ascii="Verdana" w:hAnsi="Verdana"/>
              </w:rPr>
            </w:pPr>
            <w:r w:rsidRPr="00C372B0">
              <w:rPr>
                <w:rStyle w:val="Bodytext20"/>
                <w:rFonts w:ascii="Verdana" w:hAnsi="Verdana"/>
                <w:sz w:val="20"/>
                <w:szCs w:val="20"/>
              </w:rPr>
              <w:t xml:space="preserve">11.1. Disturbance voltage at power port (frequency range 150 </w:t>
            </w:r>
            <w:r w:rsidRPr="00C372B0">
              <w:rPr>
                <w:rStyle w:val="Bodytext20"/>
                <w:rFonts w:ascii="Verdana" w:hAnsi="Verdana"/>
                <w:sz w:val="20"/>
                <w:szCs w:val="20"/>
                <w:lang w:bidi="en-US"/>
              </w:rPr>
              <w:t xml:space="preserve">kHz - </w:t>
            </w:r>
            <w:r w:rsidRPr="00C372B0">
              <w:rPr>
                <w:rStyle w:val="Bodytext20"/>
                <w:rFonts w:ascii="Verdana" w:hAnsi="Verdana"/>
                <w:sz w:val="20"/>
                <w:szCs w:val="20"/>
              </w:rPr>
              <w:t xml:space="preserve">30 </w:t>
            </w:r>
            <w:r w:rsidRPr="00C372B0">
              <w:rPr>
                <w:rStyle w:val="Bodytext20"/>
                <w:rFonts w:ascii="Verdana" w:hAnsi="Verdana"/>
                <w:sz w:val="20"/>
                <w:szCs w:val="20"/>
                <w:lang w:bidi="en-US"/>
              </w:rPr>
              <w:t>MHz)</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0CC3BBDF"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55016-2-1</w:t>
            </w:r>
          </w:p>
          <w:p w14:paraId="4C0B05D8" w14:textId="77777777" w:rsidR="008931F7" w:rsidRPr="004B6EA5" w:rsidRDefault="008931F7" w:rsidP="00607322">
            <w:pPr>
              <w:overflowPunct/>
              <w:adjustRightInd/>
              <w:ind w:right="-41"/>
              <w:textAlignment w:val="auto"/>
              <w:rPr>
                <w:rFonts w:ascii="Verdana" w:hAnsi="Verdana"/>
                <w:lang w:val="de-DE" w:eastAsia="bg-BG"/>
              </w:rPr>
            </w:pPr>
            <w:r w:rsidRPr="004B6EA5">
              <w:rPr>
                <w:rFonts w:ascii="Verdana" w:hAnsi="Verdana"/>
                <w:lang w:val="bg-BG" w:eastAsia="bg-BG"/>
              </w:rPr>
              <w:t xml:space="preserve"> (</w:t>
            </w:r>
            <w:r w:rsidRPr="004B6EA5">
              <w:rPr>
                <w:rFonts w:ascii="Verdana" w:hAnsi="Verdana"/>
                <w:lang w:val="de-DE" w:eastAsia="bg-BG"/>
              </w:rPr>
              <w:t>V-networks (AMNs)</w:t>
            </w:r>
            <w:r w:rsidRPr="004B6EA5">
              <w:rPr>
                <w:rFonts w:ascii="Verdana" w:hAnsi="Verdana"/>
                <w:lang w:val="bg-BG" w:eastAsia="bg-BG"/>
              </w:rPr>
              <w:t>)</w:t>
            </w:r>
          </w:p>
          <w:p w14:paraId="5DEC1346" w14:textId="77777777" w:rsidR="008931F7" w:rsidRPr="004B6EA5" w:rsidRDefault="008931F7" w:rsidP="00607322">
            <w:pPr>
              <w:overflowPunct/>
              <w:adjustRightInd/>
              <w:ind w:right="-41"/>
              <w:textAlignment w:val="auto"/>
              <w:rPr>
                <w:rFonts w:ascii="Verdana" w:hAnsi="Verdana"/>
                <w:lang w:val="de-DE" w:eastAsia="bg-BG"/>
              </w:rPr>
            </w:pPr>
            <w:r w:rsidRPr="004B6EA5">
              <w:rPr>
                <w:rFonts w:ascii="Verdana" w:hAnsi="Verdana"/>
                <w:lang w:val="bg-BG" w:eastAsia="bg-BG"/>
              </w:rPr>
              <w:t>БДС EN 55016-2-1/A1</w:t>
            </w:r>
          </w:p>
          <w:p w14:paraId="29458727" w14:textId="44AC3C2C" w:rsidR="008931F7" w:rsidRPr="00C372B0" w:rsidRDefault="008931F7" w:rsidP="00607322">
            <w:pPr>
              <w:rPr>
                <w:rFonts w:ascii="Verdana" w:hAnsi="Verdana"/>
                <w:lang w:val="de-DE"/>
              </w:rPr>
            </w:pPr>
            <w:r w:rsidRPr="004B6EA5">
              <w:rPr>
                <w:rFonts w:ascii="Verdana" w:hAnsi="Verdana"/>
                <w:lang w:val="bg-BG" w:eastAsia="bg-BG"/>
              </w:rPr>
              <w:t xml:space="preserve">БДС EN 55016-2-1/AC:09 </w:t>
            </w:r>
          </w:p>
        </w:tc>
      </w:tr>
      <w:tr w:rsidR="008931F7" w:rsidRPr="00C372B0" w14:paraId="1FDA9EB0" w14:textId="77777777" w:rsidTr="004A17A4">
        <w:tc>
          <w:tcPr>
            <w:tcW w:w="568" w:type="dxa"/>
            <w:vMerge/>
            <w:tcBorders>
              <w:left w:val="single" w:sz="4" w:space="0" w:color="auto"/>
              <w:right w:val="single" w:sz="4" w:space="0" w:color="auto"/>
            </w:tcBorders>
            <w:tcMar>
              <w:left w:w="85" w:type="dxa"/>
              <w:right w:w="28" w:type="dxa"/>
            </w:tcMar>
            <w:hideMark/>
          </w:tcPr>
          <w:p w14:paraId="2A2462D1" w14:textId="77777777" w:rsidR="008931F7" w:rsidRPr="00C372B0" w:rsidRDefault="008931F7" w:rsidP="00607322">
            <w:pPr>
              <w:rPr>
                <w:rFonts w:ascii="Verdana" w:hAnsi="Verdana"/>
                <w:color w:val="000000"/>
                <w:lang w:eastAsia="bg-BG" w:bidi="bg-BG"/>
              </w:rPr>
            </w:pPr>
          </w:p>
        </w:tc>
        <w:tc>
          <w:tcPr>
            <w:tcW w:w="1842" w:type="dxa"/>
            <w:vMerge/>
            <w:tcBorders>
              <w:left w:val="single" w:sz="4" w:space="0" w:color="auto"/>
              <w:right w:val="single" w:sz="4" w:space="0" w:color="auto"/>
            </w:tcBorders>
            <w:tcMar>
              <w:left w:w="85" w:type="dxa"/>
              <w:right w:w="28" w:type="dxa"/>
            </w:tcMar>
            <w:hideMark/>
          </w:tcPr>
          <w:p w14:paraId="50EFBCC6" w14:textId="77777777" w:rsidR="008931F7" w:rsidRPr="00C372B0" w:rsidRDefault="008931F7" w:rsidP="00607322">
            <w:pPr>
              <w:rPr>
                <w:rFonts w:ascii="Verdana" w:hAnsi="Verdana"/>
                <w:color w:val="000000"/>
                <w:lang w:eastAsia="bg-BG" w:bidi="bg-BG"/>
              </w:rPr>
            </w:pPr>
          </w:p>
        </w:tc>
        <w:tc>
          <w:tcPr>
            <w:tcW w:w="3969" w:type="dxa"/>
            <w:tcBorders>
              <w:top w:val="single" w:sz="4" w:space="0" w:color="auto"/>
              <w:left w:val="single" w:sz="4" w:space="0" w:color="auto"/>
              <w:right w:val="single" w:sz="4" w:space="0" w:color="auto"/>
            </w:tcBorders>
            <w:shd w:val="clear" w:color="auto" w:fill="FFFFFF"/>
            <w:tcMar>
              <w:top w:w="0" w:type="dxa"/>
              <w:left w:w="85" w:type="dxa"/>
              <w:bottom w:w="0" w:type="dxa"/>
              <w:right w:w="28" w:type="dxa"/>
            </w:tcMar>
            <w:hideMark/>
          </w:tcPr>
          <w:p w14:paraId="1829D166" w14:textId="77777777" w:rsidR="008931F7" w:rsidRPr="00C372B0" w:rsidRDefault="008931F7" w:rsidP="00607322">
            <w:pPr>
              <w:rPr>
                <w:rStyle w:val="Bodytext20"/>
                <w:rFonts w:ascii="Verdana" w:hAnsi="Verdana" w:cs="Times New Roman"/>
                <w:sz w:val="20"/>
                <w:szCs w:val="20"/>
                <w:lang w:val="en-US"/>
              </w:rPr>
            </w:pPr>
            <w:r w:rsidRPr="00C372B0">
              <w:rPr>
                <w:rStyle w:val="Bodytext20"/>
                <w:rFonts w:ascii="Verdana" w:hAnsi="Verdana"/>
                <w:sz w:val="20"/>
                <w:szCs w:val="20"/>
              </w:rPr>
              <w:t>11.2. Radiated disturbances</w:t>
            </w:r>
          </w:p>
          <w:p w14:paraId="1752E4E3" w14:textId="77777777" w:rsidR="008931F7" w:rsidRPr="00C372B0" w:rsidRDefault="008931F7" w:rsidP="00607322">
            <w:pPr>
              <w:rPr>
                <w:rStyle w:val="Bodytext20"/>
                <w:rFonts w:ascii="Verdana" w:hAnsi="Verdana" w:cs="Times New Roman"/>
                <w:sz w:val="20"/>
                <w:szCs w:val="20"/>
                <w:lang w:val="en-US"/>
              </w:rPr>
            </w:pPr>
            <w:r w:rsidRPr="00C372B0">
              <w:rPr>
                <w:rStyle w:val="Bodytext20"/>
                <w:rFonts w:ascii="Verdana" w:hAnsi="Verdana"/>
                <w:sz w:val="20"/>
                <w:szCs w:val="20"/>
              </w:rPr>
              <w:t xml:space="preserve"> (frequency range 30 </w:t>
            </w:r>
            <w:r w:rsidRPr="00C372B0">
              <w:rPr>
                <w:rStyle w:val="Bodytext20"/>
                <w:rFonts w:ascii="Verdana" w:hAnsi="Verdana"/>
                <w:sz w:val="20"/>
                <w:szCs w:val="20"/>
                <w:lang w:bidi="en-US"/>
              </w:rPr>
              <w:t xml:space="preserve">MHz-1 GHz </w:t>
            </w:r>
            <w:r w:rsidRPr="00C372B0">
              <w:rPr>
                <w:rStyle w:val="Bodytext20"/>
                <w:rFonts w:ascii="Verdana" w:hAnsi="Verdana"/>
                <w:sz w:val="20"/>
                <w:szCs w:val="20"/>
              </w:rPr>
              <w:t xml:space="preserve">for equipment under test battery operated (without cables connected to them), whose the largest dimension is less than or equal to 300 </w:t>
            </w:r>
            <w:r w:rsidRPr="00C372B0">
              <w:rPr>
                <w:rStyle w:val="Bodytext20"/>
                <w:rFonts w:ascii="Verdana" w:hAnsi="Verdana"/>
                <w:sz w:val="20"/>
                <w:szCs w:val="20"/>
                <w:lang w:bidi="en-US"/>
              </w:rPr>
              <w:t>mm)</w:t>
            </w:r>
          </w:p>
        </w:tc>
        <w:tc>
          <w:tcPr>
            <w:tcW w:w="3119" w:type="dxa"/>
            <w:tcBorders>
              <w:top w:val="single" w:sz="4" w:space="0" w:color="auto"/>
              <w:left w:val="single" w:sz="4" w:space="0" w:color="auto"/>
              <w:right w:val="single" w:sz="4" w:space="0" w:color="auto"/>
            </w:tcBorders>
            <w:shd w:val="clear" w:color="auto" w:fill="FFFFFF"/>
            <w:tcMar>
              <w:top w:w="0" w:type="dxa"/>
              <w:left w:w="85" w:type="dxa"/>
              <w:bottom w:w="0" w:type="dxa"/>
              <w:right w:w="28" w:type="dxa"/>
            </w:tcMar>
            <w:vAlign w:val="center"/>
            <w:hideMark/>
          </w:tcPr>
          <w:p w14:paraId="0BC1AB70" w14:textId="1E8D325D" w:rsidR="008931F7" w:rsidRPr="00C372B0" w:rsidRDefault="008931F7" w:rsidP="00607322">
            <w:pPr>
              <w:rPr>
                <w:rStyle w:val="Bodytext20"/>
                <w:rFonts w:ascii="Verdana" w:hAnsi="Verdana"/>
                <w:sz w:val="20"/>
                <w:szCs w:val="20"/>
              </w:rPr>
            </w:pPr>
            <w:r w:rsidRPr="004B6EA5">
              <w:rPr>
                <w:rFonts w:ascii="Verdana" w:hAnsi="Verdana"/>
                <w:lang w:val="bg-BG" w:eastAsia="bg-BG"/>
              </w:rPr>
              <w:t>БДС EN IEC 61000-4-20</w:t>
            </w:r>
          </w:p>
        </w:tc>
      </w:tr>
      <w:tr w:rsidR="008931F7" w:rsidRPr="00C372B0" w14:paraId="03A19D3E" w14:textId="77777777" w:rsidTr="004A17A4">
        <w:tc>
          <w:tcPr>
            <w:tcW w:w="568" w:type="dxa"/>
            <w:vMerge/>
            <w:tcBorders>
              <w:left w:val="single" w:sz="4" w:space="0" w:color="auto"/>
              <w:right w:val="single" w:sz="4" w:space="0" w:color="auto"/>
            </w:tcBorders>
            <w:tcMar>
              <w:left w:w="85" w:type="dxa"/>
              <w:right w:w="28" w:type="dxa"/>
            </w:tcMar>
            <w:hideMark/>
          </w:tcPr>
          <w:p w14:paraId="210685DB" w14:textId="77777777" w:rsidR="008931F7" w:rsidRPr="00C372B0" w:rsidRDefault="008931F7" w:rsidP="00607322">
            <w:pPr>
              <w:rPr>
                <w:rFonts w:ascii="Verdana" w:hAnsi="Verdana"/>
                <w:color w:val="000000"/>
                <w:lang w:val="de-DE" w:eastAsia="bg-BG" w:bidi="bg-BG"/>
              </w:rPr>
            </w:pPr>
          </w:p>
        </w:tc>
        <w:tc>
          <w:tcPr>
            <w:tcW w:w="1842" w:type="dxa"/>
            <w:vMerge/>
            <w:tcBorders>
              <w:left w:val="single" w:sz="4" w:space="0" w:color="auto"/>
              <w:right w:val="single" w:sz="4" w:space="0" w:color="auto"/>
            </w:tcBorders>
            <w:tcMar>
              <w:left w:w="85" w:type="dxa"/>
              <w:right w:w="28" w:type="dxa"/>
            </w:tcMar>
            <w:hideMark/>
          </w:tcPr>
          <w:p w14:paraId="1249D3B7" w14:textId="77777777" w:rsidR="008931F7" w:rsidRPr="00C372B0" w:rsidRDefault="008931F7" w:rsidP="00607322">
            <w:pPr>
              <w:rPr>
                <w:rFonts w:ascii="Verdana" w:hAnsi="Verdana"/>
                <w:color w:val="000000"/>
                <w:lang w:val="de-DE"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354BCCF4" w14:textId="77777777" w:rsidR="008931F7" w:rsidRPr="00C372B0" w:rsidRDefault="008931F7" w:rsidP="00607322">
            <w:pPr>
              <w:rPr>
                <w:rFonts w:ascii="Verdana" w:hAnsi="Verdana"/>
              </w:rPr>
            </w:pPr>
            <w:r w:rsidRPr="00C372B0">
              <w:rPr>
                <w:rStyle w:val="Bodytext20"/>
                <w:rFonts w:ascii="Verdana" w:hAnsi="Verdana"/>
                <w:sz w:val="20"/>
                <w:szCs w:val="20"/>
              </w:rPr>
              <w:t>11.3. Electrostatic discharges:</w:t>
            </w:r>
          </w:p>
          <w:p w14:paraId="38026C55" w14:textId="77777777" w:rsidR="008931F7" w:rsidRPr="00C372B0" w:rsidRDefault="008931F7" w:rsidP="00607322">
            <w:pPr>
              <w:rPr>
                <w:rStyle w:val="Bodytext20"/>
                <w:rFonts w:ascii="Verdana" w:hAnsi="Verdana" w:cs="Times New Roman"/>
                <w:sz w:val="20"/>
                <w:szCs w:val="20"/>
                <w:lang w:val="en-US"/>
              </w:rPr>
            </w:pPr>
            <w:r w:rsidRPr="00C372B0">
              <w:rPr>
                <w:rStyle w:val="Bodytext20"/>
                <w:rFonts w:ascii="Verdana" w:hAnsi="Verdana"/>
                <w:sz w:val="20"/>
                <w:szCs w:val="20"/>
              </w:rPr>
              <w:t>Air discharge</w:t>
            </w:r>
          </w:p>
          <w:p w14:paraId="5002BB7D" w14:textId="77777777" w:rsidR="008931F7" w:rsidRPr="00C372B0" w:rsidRDefault="008931F7" w:rsidP="00607322">
            <w:pPr>
              <w:rPr>
                <w:rFonts w:ascii="Verdana" w:eastAsia="Microsoft Sans Serif" w:hAnsi="Verdana"/>
              </w:rPr>
            </w:pPr>
            <w:r w:rsidRPr="00C372B0">
              <w:rPr>
                <w:rStyle w:val="Bodytext20"/>
                <w:rFonts w:ascii="Verdana" w:hAnsi="Verdana"/>
                <w:sz w:val="20"/>
                <w:szCs w:val="20"/>
              </w:rPr>
              <w:t>Contact discharge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13DF969C" w14:textId="70B69545" w:rsidR="008931F7" w:rsidRPr="00C372B0" w:rsidRDefault="008931F7" w:rsidP="00607322">
            <w:pPr>
              <w:rPr>
                <w:rFonts w:ascii="Verdana" w:hAnsi="Verdana"/>
              </w:rPr>
            </w:pPr>
            <w:r w:rsidRPr="004B6EA5">
              <w:rPr>
                <w:rFonts w:ascii="Verdana" w:hAnsi="Verdana"/>
                <w:lang w:val="bg-BG" w:eastAsia="bg-BG"/>
              </w:rPr>
              <w:t>БДС EN 61000-4-2</w:t>
            </w:r>
          </w:p>
        </w:tc>
      </w:tr>
      <w:tr w:rsidR="008931F7" w:rsidRPr="00C372B0" w14:paraId="3836E3CD" w14:textId="77777777" w:rsidTr="004A17A4">
        <w:tc>
          <w:tcPr>
            <w:tcW w:w="568" w:type="dxa"/>
            <w:vMerge/>
            <w:tcBorders>
              <w:left w:val="single" w:sz="4" w:space="0" w:color="auto"/>
              <w:right w:val="single" w:sz="4" w:space="0" w:color="auto"/>
            </w:tcBorders>
            <w:tcMar>
              <w:left w:w="85" w:type="dxa"/>
              <w:right w:w="28" w:type="dxa"/>
            </w:tcMar>
            <w:hideMark/>
          </w:tcPr>
          <w:p w14:paraId="6A19FA56" w14:textId="77777777" w:rsidR="008931F7" w:rsidRPr="00C372B0" w:rsidRDefault="008931F7" w:rsidP="00607322">
            <w:pPr>
              <w:rPr>
                <w:rFonts w:ascii="Verdana" w:hAnsi="Verdana"/>
                <w:color w:val="000000"/>
                <w:lang w:val="de-DE" w:eastAsia="bg-BG" w:bidi="bg-BG"/>
              </w:rPr>
            </w:pPr>
          </w:p>
        </w:tc>
        <w:tc>
          <w:tcPr>
            <w:tcW w:w="1842" w:type="dxa"/>
            <w:vMerge/>
            <w:tcBorders>
              <w:left w:val="single" w:sz="4" w:space="0" w:color="auto"/>
              <w:right w:val="single" w:sz="4" w:space="0" w:color="auto"/>
            </w:tcBorders>
            <w:tcMar>
              <w:left w:w="85" w:type="dxa"/>
              <w:right w:w="28" w:type="dxa"/>
            </w:tcMar>
            <w:hideMark/>
          </w:tcPr>
          <w:p w14:paraId="01A59288" w14:textId="77777777" w:rsidR="008931F7" w:rsidRPr="00C372B0" w:rsidRDefault="008931F7" w:rsidP="00607322">
            <w:pPr>
              <w:rPr>
                <w:rFonts w:ascii="Verdana" w:hAnsi="Verdana"/>
                <w:color w:val="000000"/>
                <w:lang w:val="de-DE"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47F3245A" w14:textId="77777777" w:rsidR="008931F7" w:rsidRPr="00C372B0" w:rsidRDefault="008931F7" w:rsidP="00607322">
            <w:pPr>
              <w:rPr>
                <w:rFonts w:ascii="Verdana" w:hAnsi="Verdana"/>
              </w:rPr>
            </w:pPr>
            <w:r w:rsidRPr="00C372B0">
              <w:rPr>
                <w:rStyle w:val="Bodytext20"/>
                <w:rFonts w:ascii="Verdana" w:hAnsi="Verdana"/>
                <w:sz w:val="20"/>
                <w:szCs w:val="20"/>
              </w:rPr>
              <w:t>11.4. Electrical fast transient/burst impulses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55C66C55" w14:textId="5B42F594" w:rsidR="008931F7" w:rsidRPr="00C372B0" w:rsidRDefault="008931F7" w:rsidP="00607322">
            <w:pPr>
              <w:rPr>
                <w:rFonts w:ascii="Verdana" w:hAnsi="Verdana"/>
              </w:rPr>
            </w:pPr>
            <w:r w:rsidRPr="004B6EA5">
              <w:rPr>
                <w:rFonts w:ascii="Verdana" w:hAnsi="Verdana"/>
                <w:lang w:val="bg-BG" w:eastAsia="bg-BG"/>
              </w:rPr>
              <w:t>БДС EN 61000-4-4</w:t>
            </w:r>
          </w:p>
        </w:tc>
      </w:tr>
      <w:tr w:rsidR="008931F7" w:rsidRPr="00C372B0" w14:paraId="1126ED0E" w14:textId="77777777" w:rsidTr="004A17A4">
        <w:tc>
          <w:tcPr>
            <w:tcW w:w="568" w:type="dxa"/>
            <w:vMerge/>
            <w:tcBorders>
              <w:left w:val="single" w:sz="4" w:space="0" w:color="auto"/>
              <w:right w:val="single" w:sz="4" w:space="0" w:color="auto"/>
            </w:tcBorders>
            <w:tcMar>
              <w:left w:w="85" w:type="dxa"/>
              <w:right w:w="28" w:type="dxa"/>
            </w:tcMar>
            <w:hideMark/>
          </w:tcPr>
          <w:p w14:paraId="2CCE1108" w14:textId="77777777" w:rsidR="008931F7" w:rsidRPr="00C372B0" w:rsidRDefault="008931F7" w:rsidP="00607322">
            <w:pPr>
              <w:rPr>
                <w:rFonts w:ascii="Verdana" w:hAnsi="Verdana"/>
                <w:color w:val="000000"/>
                <w:lang w:val="de-DE" w:eastAsia="bg-BG" w:bidi="bg-BG"/>
              </w:rPr>
            </w:pPr>
          </w:p>
        </w:tc>
        <w:tc>
          <w:tcPr>
            <w:tcW w:w="1842" w:type="dxa"/>
            <w:vMerge/>
            <w:tcBorders>
              <w:left w:val="single" w:sz="4" w:space="0" w:color="auto"/>
              <w:right w:val="single" w:sz="4" w:space="0" w:color="auto"/>
            </w:tcBorders>
            <w:tcMar>
              <w:left w:w="85" w:type="dxa"/>
              <w:right w:w="28" w:type="dxa"/>
            </w:tcMar>
            <w:hideMark/>
          </w:tcPr>
          <w:p w14:paraId="78702669" w14:textId="77777777" w:rsidR="008931F7" w:rsidRPr="00C372B0" w:rsidRDefault="008931F7" w:rsidP="00607322">
            <w:pPr>
              <w:rPr>
                <w:rFonts w:ascii="Verdana" w:hAnsi="Verdana"/>
                <w:color w:val="000000"/>
                <w:lang w:val="de-DE"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017E876E" w14:textId="77777777" w:rsidR="008931F7" w:rsidRPr="00C372B0" w:rsidRDefault="008931F7" w:rsidP="00607322">
            <w:pPr>
              <w:rPr>
                <w:rFonts w:ascii="Verdana" w:hAnsi="Verdana"/>
              </w:rPr>
            </w:pPr>
            <w:r w:rsidRPr="00C372B0">
              <w:rPr>
                <w:rStyle w:val="Bodytext20"/>
                <w:rFonts w:ascii="Verdana" w:hAnsi="Verdana"/>
                <w:sz w:val="20"/>
                <w:szCs w:val="20"/>
              </w:rPr>
              <w:t>11.5. Voltage surge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0B58141D"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61000-4-5</w:t>
            </w:r>
          </w:p>
          <w:p w14:paraId="6C764AF8" w14:textId="4D0853AF" w:rsidR="008931F7" w:rsidRPr="00C372B0" w:rsidRDefault="008931F7" w:rsidP="00607322">
            <w:pPr>
              <w:rPr>
                <w:rFonts w:ascii="Verdana" w:hAnsi="Verdana"/>
                <w:lang w:val="de-DE"/>
              </w:rPr>
            </w:pPr>
            <w:r w:rsidRPr="004B6EA5">
              <w:rPr>
                <w:rFonts w:ascii="Verdana" w:hAnsi="Verdana"/>
                <w:lang w:val="bg-BG" w:eastAsia="bg-BG"/>
              </w:rPr>
              <w:t>БДС EN 61000-4-5/A1</w:t>
            </w:r>
            <w:r w:rsidRPr="004B6EA5">
              <w:rPr>
                <w:rFonts w:ascii="Verdana" w:hAnsi="Verdana"/>
                <w:lang w:val="de-DE" w:eastAsia="bg-BG"/>
              </w:rPr>
              <w:t xml:space="preserve"> </w:t>
            </w:r>
          </w:p>
        </w:tc>
      </w:tr>
      <w:tr w:rsidR="008931F7" w:rsidRPr="00C372B0" w14:paraId="31E0DA1E" w14:textId="77777777" w:rsidTr="004A17A4">
        <w:tc>
          <w:tcPr>
            <w:tcW w:w="568" w:type="dxa"/>
            <w:vMerge/>
            <w:tcBorders>
              <w:left w:val="single" w:sz="4" w:space="0" w:color="auto"/>
              <w:right w:val="single" w:sz="4" w:space="0" w:color="auto"/>
            </w:tcBorders>
            <w:tcMar>
              <w:left w:w="85" w:type="dxa"/>
              <w:right w:w="28" w:type="dxa"/>
            </w:tcMar>
            <w:hideMark/>
          </w:tcPr>
          <w:p w14:paraId="1D60E75D" w14:textId="77777777" w:rsidR="008931F7" w:rsidRPr="00C372B0" w:rsidRDefault="008931F7" w:rsidP="00607322">
            <w:pPr>
              <w:rPr>
                <w:rFonts w:ascii="Verdana" w:hAnsi="Verdana"/>
                <w:color w:val="000000"/>
                <w:lang w:val="de-DE" w:eastAsia="bg-BG" w:bidi="bg-BG"/>
              </w:rPr>
            </w:pPr>
          </w:p>
        </w:tc>
        <w:tc>
          <w:tcPr>
            <w:tcW w:w="1842" w:type="dxa"/>
            <w:vMerge/>
            <w:tcBorders>
              <w:left w:val="single" w:sz="4" w:space="0" w:color="auto"/>
              <w:right w:val="single" w:sz="4" w:space="0" w:color="auto"/>
            </w:tcBorders>
            <w:tcMar>
              <w:left w:w="85" w:type="dxa"/>
              <w:right w:w="28" w:type="dxa"/>
            </w:tcMar>
            <w:hideMark/>
          </w:tcPr>
          <w:p w14:paraId="299893E2" w14:textId="77777777" w:rsidR="008931F7" w:rsidRPr="00C372B0" w:rsidRDefault="008931F7" w:rsidP="00607322">
            <w:pPr>
              <w:rPr>
                <w:rFonts w:ascii="Verdana" w:hAnsi="Verdana"/>
                <w:color w:val="000000"/>
                <w:lang w:val="de-DE"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5D6E0850" w14:textId="77777777" w:rsidR="008931F7" w:rsidRPr="00C372B0" w:rsidRDefault="008931F7" w:rsidP="00607322">
            <w:pPr>
              <w:rPr>
                <w:rFonts w:ascii="Verdana" w:hAnsi="Verdana"/>
              </w:rPr>
            </w:pPr>
            <w:r w:rsidRPr="00C372B0">
              <w:rPr>
                <w:rStyle w:val="Bodytext20"/>
                <w:rFonts w:ascii="Verdana" w:hAnsi="Verdana"/>
                <w:sz w:val="20"/>
                <w:szCs w:val="20"/>
              </w:rPr>
              <w:t>11.6. Conductive disturbances induced by radio frequency fields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6141BC47" w14:textId="5124DADF" w:rsidR="008931F7" w:rsidRPr="00C372B0" w:rsidRDefault="008931F7" w:rsidP="00607322">
            <w:pPr>
              <w:rPr>
                <w:rFonts w:ascii="Verdana" w:hAnsi="Verdana"/>
              </w:rPr>
            </w:pPr>
            <w:r w:rsidRPr="004B6EA5">
              <w:rPr>
                <w:rFonts w:ascii="Verdana" w:hAnsi="Verdana"/>
                <w:lang w:val="bg-BG" w:eastAsia="bg-BG"/>
              </w:rPr>
              <w:t>БДС EN 61000-4-6</w:t>
            </w:r>
            <w:r w:rsidRPr="004B6EA5">
              <w:rPr>
                <w:rFonts w:ascii="Verdana" w:hAnsi="Verdana"/>
                <w:lang w:eastAsia="bg-BG"/>
              </w:rPr>
              <w:t xml:space="preserve"> </w:t>
            </w:r>
          </w:p>
        </w:tc>
      </w:tr>
      <w:tr w:rsidR="008931F7" w:rsidRPr="00C372B0" w14:paraId="04871767" w14:textId="77777777" w:rsidTr="004A17A4">
        <w:tc>
          <w:tcPr>
            <w:tcW w:w="568" w:type="dxa"/>
            <w:vMerge/>
            <w:tcBorders>
              <w:left w:val="single" w:sz="4" w:space="0" w:color="auto"/>
              <w:right w:val="single" w:sz="4" w:space="0" w:color="auto"/>
            </w:tcBorders>
            <w:tcMar>
              <w:left w:w="85" w:type="dxa"/>
              <w:right w:w="28" w:type="dxa"/>
            </w:tcMar>
            <w:hideMark/>
          </w:tcPr>
          <w:p w14:paraId="1A1C8113" w14:textId="77777777" w:rsidR="008931F7" w:rsidRPr="00C372B0" w:rsidRDefault="008931F7" w:rsidP="00607322">
            <w:pPr>
              <w:rPr>
                <w:rFonts w:ascii="Verdana" w:hAnsi="Verdana"/>
                <w:color w:val="000000"/>
                <w:lang w:val="de-DE" w:eastAsia="bg-BG" w:bidi="bg-BG"/>
              </w:rPr>
            </w:pPr>
          </w:p>
        </w:tc>
        <w:tc>
          <w:tcPr>
            <w:tcW w:w="1842" w:type="dxa"/>
            <w:vMerge/>
            <w:tcBorders>
              <w:left w:val="single" w:sz="4" w:space="0" w:color="auto"/>
              <w:right w:val="single" w:sz="4" w:space="0" w:color="auto"/>
            </w:tcBorders>
            <w:tcMar>
              <w:left w:w="85" w:type="dxa"/>
              <w:right w:w="28" w:type="dxa"/>
            </w:tcMar>
            <w:hideMark/>
          </w:tcPr>
          <w:p w14:paraId="52907704" w14:textId="77777777" w:rsidR="008931F7" w:rsidRPr="00C372B0" w:rsidRDefault="008931F7" w:rsidP="00607322">
            <w:pPr>
              <w:rPr>
                <w:rFonts w:ascii="Verdana" w:hAnsi="Verdana"/>
                <w:color w:val="000000"/>
                <w:lang w:val="de-DE"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0B32A860" w14:textId="77777777" w:rsidR="008931F7" w:rsidRPr="00C372B0" w:rsidRDefault="008931F7" w:rsidP="00607322">
            <w:pPr>
              <w:rPr>
                <w:rFonts w:ascii="Verdana" w:hAnsi="Verdana"/>
              </w:rPr>
            </w:pPr>
            <w:r w:rsidRPr="00C372B0">
              <w:rPr>
                <w:rStyle w:val="Bodytext20"/>
                <w:rFonts w:ascii="Verdana" w:hAnsi="Verdana"/>
                <w:sz w:val="20"/>
                <w:szCs w:val="20"/>
              </w:rPr>
              <w:t>11.7. Power frequency magnetic fields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31722F23" w14:textId="6AF80F3A" w:rsidR="008931F7" w:rsidRPr="00C372B0" w:rsidRDefault="008931F7" w:rsidP="00607322">
            <w:pPr>
              <w:rPr>
                <w:rFonts w:ascii="Verdana" w:hAnsi="Verdana"/>
              </w:rPr>
            </w:pPr>
            <w:r w:rsidRPr="004B6EA5">
              <w:rPr>
                <w:rFonts w:ascii="Verdana" w:hAnsi="Verdana"/>
                <w:lang w:val="bg-BG" w:eastAsia="bg-BG"/>
              </w:rPr>
              <w:t>БДС EN 61000-4-8</w:t>
            </w:r>
          </w:p>
        </w:tc>
      </w:tr>
      <w:tr w:rsidR="008931F7" w:rsidRPr="00C372B0" w14:paraId="1F9F0D21" w14:textId="77777777" w:rsidTr="004A17A4">
        <w:tc>
          <w:tcPr>
            <w:tcW w:w="568" w:type="dxa"/>
            <w:vMerge/>
            <w:tcBorders>
              <w:left w:val="single" w:sz="4" w:space="0" w:color="auto"/>
              <w:bottom w:val="single" w:sz="4" w:space="0" w:color="auto"/>
              <w:right w:val="single" w:sz="4" w:space="0" w:color="auto"/>
            </w:tcBorders>
            <w:tcMar>
              <w:left w:w="85" w:type="dxa"/>
              <w:right w:w="28" w:type="dxa"/>
            </w:tcMar>
            <w:hideMark/>
          </w:tcPr>
          <w:p w14:paraId="4D997B0C" w14:textId="77777777" w:rsidR="008931F7" w:rsidRPr="00C372B0" w:rsidRDefault="008931F7" w:rsidP="00607322">
            <w:pPr>
              <w:rPr>
                <w:rFonts w:ascii="Verdana" w:hAnsi="Verdana"/>
                <w:color w:val="000000"/>
                <w:lang w:val="de-DE" w:eastAsia="bg-BG" w:bidi="bg-BG"/>
              </w:rPr>
            </w:pPr>
          </w:p>
        </w:tc>
        <w:tc>
          <w:tcPr>
            <w:tcW w:w="1842" w:type="dxa"/>
            <w:vMerge/>
            <w:tcBorders>
              <w:left w:val="single" w:sz="4" w:space="0" w:color="auto"/>
              <w:bottom w:val="single" w:sz="4" w:space="0" w:color="auto"/>
              <w:right w:val="single" w:sz="4" w:space="0" w:color="auto"/>
            </w:tcBorders>
            <w:tcMar>
              <w:left w:w="85" w:type="dxa"/>
              <w:right w:w="28" w:type="dxa"/>
            </w:tcMar>
            <w:hideMark/>
          </w:tcPr>
          <w:p w14:paraId="141250C8" w14:textId="77777777" w:rsidR="008931F7" w:rsidRPr="00C372B0" w:rsidRDefault="008931F7" w:rsidP="00607322">
            <w:pPr>
              <w:rPr>
                <w:rFonts w:ascii="Verdana" w:hAnsi="Verdana"/>
                <w:color w:val="000000"/>
                <w:lang w:val="de-DE" w:eastAsia="bg-BG" w:bidi="bg-BG"/>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1DB1BED5" w14:textId="77777777" w:rsidR="008931F7" w:rsidRPr="00C372B0" w:rsidRDefault="008931F7" w:rsidP="00607322">
            <w:pPr>
              <w:rPr>
                <w:rFonts w:ascii="Verdana" w:hAnsi="Verdana"/>
              </w:rPr>
            </w:pPr>
            <w:r w:rsidRPr="00C372B0">
              <w:rPr>
                <w:rStyle w:val="Bodytext20"/>
                <w:rFonts w:ascii="Verdana" w:hAnsi="Verdana"/>
                <w:sz w:val="20"/>
                <w:szCs w:val="20"/>
              </w:rPr>
              <w:t>11.8. Voltage dip, short interruption, and voltage variation</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772D102E"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IEC 61000-4-11</w:t>
            </w:r>
          </w:p>
          <w:p w14:paraId="108D811E" w14:textId="51532C81" w:rsidR="008931F7" w:rsidRPr="00C372B0" w:rsidRDefault="008931F7" w:rsidP="00607322">
            <w:pPr>
              <w:rPr>
                <w:rFonts w:ascii="Verdana" w:hAnsi="Verdana"/>
              </w:rPr>
            </w:pPr>
            <w:r w:rsidRPr="004B6EA5">
              <w:rPr>
                <w:rFonts w:ascii="Verdana" w:hAnsi="Verdana"/>
                <w:lang w:val="bg-BG" w:eastAsia="bg-BG"/>
              </w:rPr>
              <w:t>БДС EN IEC 61000-4-11/</w:t>
            </w:r>
            <w:r w:rsidR="00292DAA">
              <w:rPr>
                <w:rFonts w:ascii="Verdana" w:hAnsi="Verdana"/>
                <w:lang w:eastAsia="bg-BG"/>
              </w:rPr>
              <w:t xml:space="preserve"> </w:t>
            </w:r>
            <w:r w:rsidRPr="004B6EA5">
              <w:rPr>
                <w:rFonts w:ascii="Verdana" w:hAnsi="Verdana"/>
                <w:lang w:val="bg-BG" w:eastAsia="bg-BG"/>
              </w:rPr>
              <w:t>AC:06</w:t>
            </w:r>
          </w:p>
        </w:tc>
      </w:tr>
      <w:tr w:rsidR="008931F7" w:rsidRPr="00C372B0" w14:paraId="65E3CF4F" w14:textId="77777777" w:rsidTr="004A17A4">
        <w:tc>
          <w:tcPr>
            <w:tcW w:w="56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33C76B6D" w14:textId="77777777" w:rsidR="008931F7" w:rsidRPr="00C372B0" w:rsidRDefault="008931F7" w:rsidP="00607322">
            <w:pPr>
              <w:rPr>
                <w:rStyle w:val="Bodytext20"/>
                <w:rFonts w:ascii="Verdana" w:hAnsi="Verdana" w:cs="Times New Roman"/>
                <w:sz w:val="20"/>
                <w:szCs w:val="20"/>
                <w:lang w:val="en-US"/>
              </w:rPr>
            </w:pPr>
            <w:r w:rsidRPr="00C372B0">
              <w:rPr>
                <w:rStyle w:val="Bodytext20"/>
                <w:rFonts w:ascii="Verdana" w:hAnsi="Verdana"/>
                <w:sz w:val="20"/>
                <w:szCs w:val="20"/>
              </w:rPr>
              <w:t xml:space="preserve">12.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04711688" w14:textId="77777777" w:rsidR="008931F7" w:rsidRPr="00C372B0" w:rsidRDefault="008931F7" w:rsidP="00607322">
            <w:pPr>
              <w:rPr>
                <w:rStyle w:val="Bodytext20"/>
                <w:rFonts w:ascii="Verdana" w:hAnsi="Verdana"/>
                <w:sz w:val="20"/>
                <w:szCs w:val="20"/>
              </w:rPr>
            </w:pPr>
            <w:r w:rsidRPr="00C372B0">
              <w:rPr>
                <w:rStyle w:val="Bodytext20"/>
                <w:rFonts w:ascii="Verdana" w:hAnsi="Verdana"/>
                <w:sz w:val="20"/>
                <w:szCs w:val="20"/>
              </w:rPr>
              <w:t>Electrical and electronic devices/equipment intended for use in industrial environments</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017A2265" w14:textId="77777777" w:rsidR="008931F7" w:rsidRPr="00C372B0" w:rsidRDefault="008931F7" w:rsidP="00607322">
            <w:pPr>
              <w:rPr>
                <w:rFonts w:ascii="Verdana" w:eastAsia="Microsoft Sans Serif" w:hAnsi="Verdana"/>
              </w:rPr>
            </w:pPr>
            <w:r w:rsidRPr="00C372B0">
              <w:rPr>
                <w:rStyle w:val="Bodytext20"/>
                <w:rFonts w:ascii="Verdana" w:hAnsi="Verdana"/>
                <w:sz w:val="20"/>
                <w:szCs w:val="20"/>
              </w:rPr>
              <w:t xml:space="preserve">12.1. Disturbance voltage at power port (frequency range 150 </w:t>
            </w:r>
            <w:r w:rsidRPr="00C372B0">
              <w:rPr>
                <w:rStyle w:val="Bodytext20"/>
                <w:rFonts w:ascii="Verdana" w:hAnsi="Verdana"/>
                <w:sz w:val="20"/>
                <w:szCs w:val="20"/>
                <w:lang w:bidi="en-US"/>
              </w:rPr>
              <w:t xml:space="preserve">kHz - </w:t>
            </w:r>
            <w:r w:rsidRPr="00C372B0">
              <w:rPr>
                <w:rStyle w:val="Bodytext20"/>
                <w:rFonts w:ascii="Verdana" w:hAnsi="Verdana"/>
                <w:sz w:val="20"/>
                <w:szCs w:val="20"/>
              </w:rPr>
              <w:t xml:space="preserve">30 </w:t>
            </w:r>
            <w:r w:rsidRPr="00C372B0">
              <w:rPr>
                <w:rStyle w:val="Bodytext20"/>
                <w:rFonts w:ascii="Verdana" w:hAnsi="Verdana"/>
                <w:sz w:val="20"/>
                <w:szCs w:val="20"/>
                <w:lang w:bidi="en-US"/>
              </w:rPr>
              <w:t>MHz)</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38746161"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55016-2-1</w:t>
            </w:r>
          </w:p>
          <w:p w14:paraId="63C8A984" w14:textId="77777777" w:rsidR="008931F7" w:rsidRPr="004B6EA5" w:rsidRDefault="008931F7" w:rsidP="00607322">
            <w:pPr>
              <w:overflowPunct/>
              <w:adjustRightInd/>
              <w:ind w:right="-41"/>
              <w:textAlignment w:val="auto"/>
              <w:rPr>
                <w:rFonts w:ascii="Verdana" w:hAnsi="Verdana"/>
                <w:lang w:val="de-DE" w:eastAsia="bg-BG"/>
              </w:rPr>
            </w:pPr>
            <w:r w:rsidRPr="004B6EA5">
              <w:rPr>
                <w:rFonts w:ascii="Verdana" w:hAnsi="Verdana"/>
                <w:lang w:val="bg-BG" w:eastAsia="bg-BG"/>
              </w:rPr>
              <w:t xml:space="preserve"> (</w:t>
            </w:r>
            <w:r w:rsidRPr="004B6EA5">
              <w:rPr>
                <w:rFonts w:ascii="Verdana" w:hAnsi="Verdana"/>
                <w:lang w:val="de-DE" w:eastAsia="bg-BG"/>
              </w:rPr>
              <w:t>V-networks (AMNs)</w:t>
            </w:r>
            <w:r w:rsidRPr="004B6EA5">
              <w:rPr>
                <w:rFonts w:ascii="Verdana" w:hAnsi="Verdana"/>
                <w:lang w:val="bg-BG" w:eastAsia="bg-BG"/>
              </w:rPr>
              <w:t>)</w:t>
            </w:r>
          </w:p>
          <w:p w14:paraId="241C20A5" w14:textId="77777777" w:rsidR="008931F7" w:rsidRPr="004B6EA5" w:rsidRDefault="008931F7" w:rsidP="00607322">
            <w:pPr>
              <w:overflowPunct/>
              <w:adjustRightInd/>
              <w:ind w:right="-41"/>
              <w:textAlignment w:val="auto"/>
              <w:rPr>
                <w:rFonts w:ascii="Verdana" w:hAnsi="Verdana"/>
                <w:lang w:val="de-DE" w:eastAsia="bg-BG"/>
              </w:rPr>
            </w:pPr>
            <w:r w:rsidRPr="004B6EA5">
              <w:rPr>
                <w:rFonts w:ascii="Verdana" w:hAnsi="Verdana"/>
                <w:lang w:val="bg-BG" w:eastAsia="bg-BG"/>
              </w:rPr>
              <w:t>БДС EN 55016-2-1/A1</w:t>
            </w:r>
          </w:p>
          <w:p w14:paraId="0B9ECB24" w14:textId="661D1ECC" w:rsidR="008931F7" w:rsidRPr="00C372B0" w:rsidRDefault="008931F7" w:rsidP="00607322">
            <w:pPr>
              <w:rPr>
                <w:rFonts w:ascii="Verdana" w:hAnsi="Verdana"/>
                <w:lang w:val="de-DE"/>
              </w:rPr>
            </w:pPr>
            <w:r w:rsidRPr="004B6EA5">
              <w:rPr>
                <w:rFonts w:ascii="Verdana" w:hAnsi="Verdana"/>
                <w:lang w:val="bg-BG" w:eastAsia="bg-BG"/>
              </w:rPr>
              <w:t xml:space="preserve">БДС EN 55016-2-1/AC-09 </w:t>
            </w:r>
          </w:p>
        </w:tc>
      </w:tr>
      <w:tr w:rsidR="008931F7" w:rsidRPr="00C372B0" w14:paraId="667075A5"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6F95027B" w14:textId="77777777" w:rsidR="008931F7" w:rsidRPr="00C372B0" w:rsidRDefault="008931F7" w:rsidP="00607322">
            <w:pPr>
              <w:rPr>
                <w:rStyle w:val="Bodytext20"/>
                <w:rFonts w:ascii="Verdana" w:hAnsi="Verdana" w:cs="Times New Roman"/>
                <w:sz w:val="20"/>
                <w:szCs w:val="20"/>
                <w:lang w:val="en-US"/>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428D2165" w14:textId="77777777" w:rsidR="008931F7" w:rsidRPr="00C372B0" w:rsidRDefault="008931F7" w:rsidP="00607322">
            <w:pPr>
              <w:rPr>
                <w:rStyle w:val="Bodytext20"/>
                <w:rFonts w:ascii="Verdana" w:hAnsi="Verdana" w:cs="Times New Roman"/>
                <w:sz w:val="20"/>
                <w:szCs w:val="20"/>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3B46EB25" w14:textId="77777777" w:rsidR="008931F7" w:rsidRPr="00C372B0" w:rsidRDefault="008931F7" w:rsidP="00607322">
            <w:pPr>
              <w:rPr>
                <w:rFonts w:ascii="Verdana" w:hAnsi="Verdana"/>
              </w:rPr>
            </w:pPr>
            <w:r w:rsidRPr="00C372B0">
              <w:rPr>
                <w:rStyle w:val="Bodytext20"/>
                <w:rFonts w:ascii="Verdana" w:hAnsi="Verdana"/>
                <w:sz w:val="20"/>
                <w:szCs w:val="20"/>
              </w:rPr>
              <w:t xml:space="preserve">12.2. Radiated disturbances (frequency range 30 </w:t>
            </w:r>
            <w:r w:rsidRPr="00C372B0">
              <w:rPr>
                <w:rStyle w:val="Bodytext20"/>
                <w:rFonts w:ascii="Verdana" w:hAnsi="Verdana"/>
                <w:sz w:val="20"/>
                <w:szCs w:val="20"/>
                <w:lang w:bidi="en-US"/>
              </w:rPr>
              <w:t xml:space="preserve">MHz-1 GHz </w:t>
            </w:r>
            <w:r w:rsidRPr="00C372B0">
              <w:rPr>
                <w:rStyle w:val="Bodytext20"/>
                <w:rFonts w:ascii="Verdana" w:hAnsi="Verdana"/>
                <w:sz w:val="20"/>
                <w:szCs w:val="20"/>
              </w:rPr>
              <w:t xml:space="preserve">for equipment under test battery operated (without cables connected to them), whose the largest dimension is less than or equal to 300 </w:t>
            </w:r>
            <w:r w:rsidRPr="00C372B0">
              <w:rPr>
                <w:rStyle w:val="Bodytext20"/>
                <w:rFonts w:ascii="Verdana" w:hAnsi="Verdana"/>
                <w:sz w:val="20"/>
                <w:szCs w:val="20"/>
                <w:lang w:bidi="en-US"/>
              </w:rPr>
              <w:t>mm)</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2AB7C0E9" w14:textId="7F310B84" w:rsidR="008931F7" w:rsidRPr="00C372B0" w:rsidRDefault="008931F7" w:rsidP="00607322">
            <w:pPr>
              <w:rPr>
                <w:rFonts w:ascii="Verdana" w:hAnsi="Verdana"/>
              </w:rPr>
            </w:pPr>
            <w:r w:rsidRPr="004B6EA5">
              <w:rPr>
                <w:rFonts w:ascii="Verdana" w:hAnsi="Verdana"/>
                <w:lang w:val="bg-BG" w:eastAsia="bg-BG"/>
              </w:rPr>
              <w:t>БДС EN IEC 61000-4-20</w:t>
            </w:r>
          </w:p>
        </w:tc>
      </w:tr>
      <w:tr w:rsidR="008931F7" w:rsidRPr="00C372B0" w14:paraId="05ED90CF"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035E3454" w14:textId="77777777" w:rsidR="008931F7" w:rsidRPr="00C372B0" w:rsidRDefault="008931F7" w:rsidP="00607322">
            <w:pPr>
              <w:rPr>
                <w:rStyle w:val="Bodytext20"/>
                <w:rFonts w:ascii="Verdana" w:hAnsi="Verdana" w:cs="Times New Roman"/>
                <w:sz w:val="20"/>
                <w:szCs w:val="20"/>
                <w:lang w:val="en-US"/>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500A37E2" w14:textId="77777777" w:rsidR="008931F7" w:rsidRPr="00C372B0" w:rsidRDefault="008931F7" w:rsidP="00607322">
            <w:pPr>
              <w:rPr>
                <w:rStyle w:val="Bodytext20"/>
                <w:rFonts w:ascii="Verdana" w:hAnsi="Verdana" w:cs="Times New Roman"/>
                <w:sz w:val="20"/>
                <w:szCs w:val="20"/>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330EA9E0" w14:textId="77777777" w:rsidR="008931F7" w:rsidRPr="00C372B0" w:rsidRDefault="008931F7" w:rsidP="00607322">
            <w:pPr>
              <w:rPr>
                <w:rFonts w:ascii="Verdana" w:hAnsi="Verdana"/>
              </w:rPr>
            </w:pPr>
            <w:r w:rsidRPr="00C372B0">
              <w:rPr>
                <w:rStyle w:val="Bodytext20"/>
                <w:rFonts w:ascii="Verdana" w:hAnsi="Verdana"/>
                <w:sz w:val="20"/>
                <w:szCs w:val="20"/>
              </w:rPr>
              <w:t>12.3. Electrostatic discharges:</w:t>
            </w:r>
          </w:p>
          <w:p w14:paraId="5497C8DF" w14:textId="77777777" w:rsidR="008931F7" w:rsidRPr="00C372B0" w:rsidRDefault="008931F7" w:rsidP="00607322">
            <w:pPr>
              <w:rPr>
                <w:rStyle w:val="Bodytext20"/>
                <w:rFonts w:ascii="Verdana" w:hAnsi="Verdana" w:cs="Times New Roman"/>
                <w:sz w:val="20"/>
                <w:szCs w:val="20"/>
                <w:lang w:val="en-US"/>
              </w:rPr>
            </w:pPr>
            <w:r w:rsidRPr="00C372B0">
              <w:rPr>
                <w:rStyle w:val="Bodytext20"/>
                <w:rFonts w:ascii="Verdana" w:hAnsi="Verdana"/>
                <w:sz w:val="20"/>
                <w:szCs w:val="20"/>
              </w:rPr>
              <w:t>Air discharge</w:t>
            </w:r>
          </w:p>
          <w:p w14:paraId="5E01EC53" w14:textId="77777777" w:rsidR="008931F7" w:rsidRPr="00C372B0" w:rsidRDefault="008931F7" w:rsidP="00607322">
            <w:pPr>
              <w:rPr>
                <w:rFonts w:ascii="Verdana" w:eastAsia="Microsoft Sans Serif" w:hAnsi="Verdana"/>
              </w:rPr>
            </w:pPr>
            <w:r w:rsidRPr="00C372B0">
              <w:rPr>
                <w:rStyle w:val="Bodytext20"/>
                <w:rFonts w:ascii="Verdana" w:hAnsi="Verdana"/>
                <w:sz w:val="20"/>
                <w:szCs w:val="20"/>
              </w:rPr>
              <w:t>Contact discharge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0AD419C7" w14:textId="1B157DAA" w:rsidR="008931F7" w:rsidRPr="00C372B0" w:rsidRDefault="008931F7" w:rsidP="00607322">
            <w:pPr>
              <w:rPr>
                <w:rFonts w:ascii="Verdana" w:hAnsi="Verdana"/>
              </w:rPr>
            </w:pPr>
            <w:r w:rsidRPr="004B6EA5">
              <w:rPr>
                <w:rFonts w:ascii="Verdana" w:hAnsi="Verdana"/>
                <w:lang w:val="bg-BG" w:eastAsia="bg-BG"/>
              </w:rPr>
              <w:t>БДС EN 61000-4-2</w:t>
            </w:r>
          </w:p>
        </w:tc>
      </w:tr>
      <w:tr w:rsidR="008931F7" w:rsidRPr="00C372B0" w14:paraId="71C506B2"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05D8FA71" w14:textId="77777777" w:rsidR="008931F7" w:rsidRPr="00C372B0" w:rsidRDefault="008931F7" w:rsidP="00607322">
            <w:pPr>
              <w:rPr>
                <w:rStyle w:val="Bodytext20"/>
                <w:rFonts w:ascii="Verdana" w:hAnsi="Verdana" w:cs="Times New Roman"/>
                <w:sz w:val="20"/>
                <w:szCs w:val="20"/>
                <w:lang w:val="en-US"/>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700C7F17" w14:textId="77777777" w:rsidR="008931F7" w:rsidRPr="00C372B0" w:rsidRDefault="008931F7" w:rsidP="00607322">
            <w:pPr>
              <w:rPr>
                <w:rStyle w:val="Bodytext20"/>
                <w:rFonts w:ascii="Verdana" w:hAnsi="Verdana" w:cs="Times New Roman"/>
                <w:sz w:val="20"/>
                <w:szCs w:val="20"/>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2A747E7B" w14:textId="77777777" w:rsidR="008931F7" w:rsidRPr="00C372B0" w:rsidRDefault="008931F7" w:rsidP="00607322">
            <w:pPr>
              <w:rPr>
                <w:rFonts w:ascii="Verdana" w:hAnsi="Verdana"/>
              </w:rPr>
            </w:pPr>
            <w:r w:rsidRPr="00C372B0">
              <w:rPr>
                <w:rStyle w:val="Bodytext20"/>
                <w:rFonts w:ascii="Verdana" w:hAnsi="Verdana"/>
                <w:sz w:val="20"/>
                <w:szCs w:val="20"/>
              </w:rPr>
              <w:t>12.4. Electrical fast transient/burst impulses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52250887" w14:textId="06F56B88" w:rsidR="008931F7" w:rsidRPr="00C372B0" w:rsidRDefault="008931F7" w:rsidP="00607322">
            <w:pPr>
              <w:rPr>
                <w:rFonts w:ascii="Verdana" w:hAnsi="Verdana"/>
              </w:rPr>
            </w:pPr>
            <w:r w:rsidRPr="004B6EA5">
              <w:rPr>
                <w:rFonts w:ascii="Verdana" w:hAnsi="Verdana"/>
                <w:lang w:val="bg-BG" w:eastAsia="bg-BG"/>
              </w:rPr>
              <w:t>БДС EN 61000-4-4</w:t>
            </w:r>
          </w:p>
        </w:tc>
      </w:tr>
      <w:tr w:rsidR="008931F7" w:rsidRPr="00C372B0" w14:paraId="513085EB"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2E9ECAD5" w14:textId="77777777" w:rsidR="008931F7" w:rsidRPr="00C372B0" w:rsidRDefault="008931F7" w:rsidP="00607322">
            <w:pPr>
              <w:rPr>
                <w:rStyle w:val="Bodytext20"/>
                <w:rFonts w:ascii="Verdana" w:hAnsi="Verdana" w:cs="Times New Roman"/>
                <w:sz w:val="20"/>
                <w:szCs w:val="20"/>
                <w:lang w:val="en-US"/>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1CD82413" w14:textId="77777777" w:rsidR="008931F7" w:rsidRPr="00C372B0" w:rsidRDefault="008931F7" w:rsidP="00607322">
            <w:pPr>
              <w:rPr>
                <w:rStyle w:val="Bodytext20"/>
                <w:rFonts w:ascii="Verdana" w:hAnsi="Verdana" w:cs="Times New Roman"/>
                <w:sz w:val="20"/>
                <w:szCs w:val="20"/>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2AECA673" w14:textId="77777777" w:rsidR="008931F7" w:rsidRPr="00C372B0" w:rsidRDefault="008931F7" w:rsidP="00607322">
            <w:pPr>
              <w:rPr>
                <w:rFonts w:ascii="Verdana" w:hAnsi="Verdana"/>
              </w:rPr>
            </w:pPr>
            <w:r w:rsidRPr="00C372B0">
              <w:rPr>
                <w:rStyle w:val="Bodytext20"/>
                <w:rFonts w:ascii="Verdana" w:hAnsi="Verdana"/>
                <w:sz w:val="20"/>
                <w:szCs w:val="20"/>
              </w:rPr>
              <w:t>12.5. Voltage surge</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5D05BDD0"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61000-4-5</w:t>
            </w:r>
          </w:p>
          <w:p w14:paraId="2DAC972E" w14:textId="404FB838" w:rsidR="008931F7" w:rsidRPr="00C372B0" w:rsidRDefault="008931F7" w:rsidP="00607322">
            <w:pPr>
              <w:rPr>
                <w:rFonts w:ascii="Verdana" w:hAnsi="Verdana"/>
                <w:lang w:val="de-DE"/>
              </w:rPr>
            </w:pPr>
            <w:r w:rsidRPr="004B6EA5">
              <w:rPr>
                <w:rFonts w:ascii="Verdana" w:hAnsi="Verdana"/>
                <w:lang w:val="bg-BG" w:eastAsia="bg-BG"/>
              </w:rPr>
              <w:t>БДС EN 61000-4-5/A1</w:t>
            </w:r>
            <w:r w:rsidRPr="004B6EA5">
              <w:rPr>
                <w:rFonts w:ascii="Verdana" w:hAnsi="Verdana"/>
                <w:lang w:val="de-DE" w:eastAsia="bg-BG"/>
              </w:rPr>
              <w:t xml:space="preserve"> </w:t>
            </w:r>
          </w:p>
        </w:tc>
      </w:tr>
      <w:tr w:rsidR="008931F7" w:rsidRPr="00C372B0" w14:paraId="4A50EECB"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4D8E69C7" w14:textId="77777777" w:rsidR="008931F7" w:rsidRPr="00C372B0" w:rsidRDefault="008931F7" w:rsidP="00607322">
            <w:pPr>
              <w:rPr>
                <w:rStyle w:val="Bodytext20"/>
                <w:rFonts w:ascii="Verdana" w:hAnsi="Verdana" w:cs="Times New Roman"/>
                <w:sz w:val="20"/>
                <w:szCs w:val="20"/>
                <w:lang w:val="en-US"/>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6B7CD63A" w14:textId="77777777" w:rsidR="008931F7" w:rsidRPr="00C372B0" w:rsidRDefault="008931F7" w:rsidP="00607322">
            <w:pPr>
              <w:rPr>
                <w:rStyle w:val="Bodytext20"/>
                <w:rFonts w:ascii="Verdana" w:hAnsi="Verdana" w:cs="Times New Roman"/>
                <w:sz w:val="20"/>
                <w:szCs w:val="20"/>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2F334E3B" w14:textId="77777777" w:rsidR="008931F7" w:rsidRPr="00C372B0" w:rsidRDefault="008931F7" w:rsidP="00607322">
            <w:pPr>
              <w:rPr>
                <w:rFonts w:ascii="Verdana" w:hAnsi="Verdana"/>
              </w:rPr>
            </w:pPr>
            <w:r w:rsidRPr="00C372B0">
              <w:rPr>
                <w:rStyle w:val="Bodytext20"/>
                <w:rFonts w:ascii="Verdana" w:hAnsi="Verdana"/>
                <w:sz w:val="20"/>
                <w:szCs w:val="20"/>
              </w:rPr>
              <w:t>12.6.  Conductive disturbances induced by radio frequency fields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5E4CFB48" w14:textId="3807B66C" w:rsidR="008931F7" w:rsidRPr="00C372B0" w:rsidRDefault="008931F7" w:rsidP="00607322">
            <w:pPr>
              <w:rPr>
                <w:rFonts w:ascii="Verdana" w:hAnsi="Verdana"/>
              </w:rPr>
            </w:pPr>
            <w:r w:rsidRPr="004B6EA5">
              <w:rPr>
                <w:rFonts w:ascii="Verdana" w:hAnsi="Verdana"/>
                <w:lang w:val="bg-BG" w:eastAsia="bg-BG"/>
              </w:rPr>
              <w:t>БДС EN 61000-4-6</w:t>
            </w:r>
            <w:r w:rsidRPr="004B6EA5">
              <w:rPr>
                <w:rFonts w:ascii="Verdana" w:hAnsi="Verdana"/>
                <w:lang w:eastAsia="bg-BG"/>
              </w:rPr>
              <w:t xml:space="preserve"> </w:t>
            </w:r>
          </w:p>
        </w:tc>
      </w:tr>
      <w:tr w:rsidR="008931F7" w:rsidRPr="00C372B0" w14:paraId="19A7855F"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1DE5C255" w14:textId="77777777" w:rsidR="008931F7" w:rsidRPr="00C372B0" w:rsidRDefault="008931F7" w:rsidP="00607322">
            <w:pPr>
              <w:rPr>
                <w:rStyle w:val="Bodytext20"/>
                <w:rFonts w:ascii="Verdana" w:hAnsi="Verdana" w:cs="Times New Roman"/>
                <w:sz w:val="20"/>
                <w:szCs w:val="20"/>
                <w:lang w:val="en-US"/>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125CEF87" w14:textId="77777777" w:rsidR="008931F7" w:rsidRPr="00C372B0" w:rsidRDefault="008931F7" w:rsidP="00607322">
            <w:pPr>
              <w:rPr>
                <w:rStyle w:val="Bodytext20"/>
                <w:rFonts w:ascii="Verdana" w:hAnsi="Verdana" w:cs="Times New Roman"/>
                <w:sz w:val="20"/>
                <w:szCs w:val="20"/>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125DCDCF" w14:textId="77777777" w:rsidR="008931F7" w:rsidRPr="00C372B0" w:rsidRDefault="008931F7" w:rsidP="00607322">
            <w:pPr>
              <w:rPr>
                <w:rFonts w:ascii="Verdana" w:hAnsi="Verdana"/>
              </w:rPr>
            </w:pPr>
            <w:r w:rsidRPr="00C372B0">
              <w:rPr>
                <w:rStyle w:val="Bodytext20"/>
                <w:rFonts w:ascii="Verdana" w:hAnsi="Verdana"/>
                <w:sz w:val="20"/>
                <w:szCs w:val="20"/>
              </w:rPr>
              <w:t>12.7. Power frequency magnetic fields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hideMark/>
          </w:tcPr>
          <w:p w14:paraId="33AD47C8" w14:textId="3D3B5720" w:rsidR="008931F7" w:rsidRPr="00C372B0" w:rsidRDefault="008931F7" w:rsidP="00607322">
            <w:pPr>
              <w:rPr>
                <w:rFonts w:ascii="Verdana" w:hAnsi="Verdana"/>
              </w:rPr>
            </w:pPr>
            <w:r w:rsidRPr="004B6EA5">
              <w:rPr>
                <w:rFonts w:ascii="Verdana" w:hAnsi="Verdana"/>
                <w:lang w:val="bg-BG" w:eastAsia="bg-BG"/>
              </w:rPr>
              <w:t>БДС EN 61000-4-8</w:t>
            </w:r>
          </w:p>
        </w:tc>
      </w:tr>
      <w:tr w:rsidR="008931F7" w:rsidRPr="00C372B0" w14:paraId="1A268CAC" w14:textId="77777777" w:rsidTr="004A17A4">
        <w:tc>
          <w:tcPr>
            <w:tcW w:w="568"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4AB44C73" w14:textId="77777777" w:rsidR="008931F7" w:rsidRPr="00C372B0" w:rsidRDefault="008931F7" w:rsidP="00607322">
            <w:pPr>
              <w:rPr>
                <w:rStyle w:val="Bodytext20"/>
                <w:rFonts w:ascii="Verdana" w:hAnsi="Verdana" w:cs="Times New Roman"/>
                <w:sz w:val="20"/>
                <w:szCs w:val="20"/>
                <w:lang w:val="en-US"/>
              </w:rPr>
            </w:pPr>
          </w:p>
        </w:tc>
        <w:tc>
          <w:tcPr>
            <w:tcW w:w="1842" w:type="dxa"/>
            <w:vMerge/>
            <w:tcBorders>
              <w:top w:val="single" w:sz="4" w:space="0" w:color="auto"/>
              <w:left w:val="single" w:sz="4" w:space="0" w:color="auto"/>
              <w:bottom w:val="single" w:sz="4" w:space="0" w:color="auto"/>
              <w:right w:val="single" w:sz="4" w:space="0" w:color="auto"/>
            </w:tcBorders>
            <w:tcMar>
              <w:left w:w="85" w:type="dxa"/>
              <w:right w:w="28" w:type="dxa"/>
            </w:tcMar>
            <w:hideMark/>
          </w:tcPr>
          <w:p w14:paraId="01E5C7CD" w14:textId="77777777" w:rsidR="008931F7" w:rsidRPr="00C372B0" w:rsidRDefault="008931F7" w:rsidP="00607322">
            <w:pPr>
              <w:rPr>
                <w:rStyle w:val="Bodytext20"/>
                <w:rFonts w:ascii="Verdana" w:hAnsi="Verdana" w:cs="Times New Roman"/>
                <w:sz w:val="20"/>
                <w:szCs w:val="20"/>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hideMark/>
          </w:tcPr>
          <w:p w14:paraId="672EA5CA" w14:textId="77777777" w:rsidR="008931F7" w:rsidRPr="00C372B0" w:rsidRDefault="008931F7" w:rsidP="00607322">
            <w:pPr>
              <w:rPr>
                <w:rFonts w:ascii="Verdana" w:hAnsi="Verdana"/>
              </w:rPr>
            </w:pPr>
            <w:r w:rsidRPr="00C372B0">
              <w:rPr>
                <w:rStyle w:val="Bodytext20"/>
                <w:rFonts w:ascii="Verdana" w:hAnsi="Verdana"/>
                <w:sz w:val="20"/>
                <w:szCs w:val="20"/>
              </w:rPr>
              <w:t>12.8. Voltage dip, short interruption, and voltage variation</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85" w:type="dxa"/>
              <w:bottom w:w="0" w:type="dxa"/>
              <w:right w:w="28" w:type="dxa"/>
            </w:tcMar>
            <w:vAlign w:val="center"/>
          </w:tcPr>
          <w:p w14:paraId="5C701489" w14:textId="77777777" w:rsidR="008931F7" w:rsidRPr="004B6EA5" w:rsidRDefault="008931F7" w:rsidP="00607322">
            <w:pPr>
              <w:overflowPunct/>
              <w:adjustRightInd/>
              <w:ind w:right="-41"/>
              <w:textAlignment w:val="auto"/>
              <w:rPr>
                <w:rFonts w:ascii="Verdana" w:hAnsi="Verdana"/>
                <w:lang w:val="bg-BG" w:eastAsia="bg-BG"/>
              </w:rPr>
            </w:pPr>
            <w:r w:rsidRPr="004B6EA5">
              <w:rPr>
                <w:rFonts w:ascii="Verdana" w:hAnsi="Verdana"/>
                <w:lang w:val="bg-BG" w:eastAsia="bg-BG"/>
              </w:rPr>
              <w:t>БДС EN IEC 61000-4-11</w:t>
            </w:r>
          </w:p>
          <w:p w14:paraId="6F2FDC62" w14:textId="7EDF2BE6" w:rsidR="008931F7" w:rsidRPr="00C372B0" w:rsidRDefault="008931F7" w:rsidP="00607322">
            <w:pPr>
              <w:rPr>
                <w:rFonts w:ascii="Verdana" w:hAnsi="Verdana"/>
                <w:lang w:val="de-DE"/>
              </w:rPr>
            </w:pPr>
            <w:r w:rsidRPr="004B6EA5">
              <w:rPr>
                <w:rFonts w:ascii="Verdana" w:hAnsi="Verdana"/>
                <w:lang w:val="bg-BG" w:eastAsia="bg-BG"/>
              </w:rPr>
              <w:t>БДС EN IEC 61000-4-11/</w:t>
            </w:r>
            <w:r w:rsidR="00292DAA">
              <w:rPr>
                <w:rFonts w:ascii="Verdana" w:hAnsi="Verdana"/>
                <w:lang w:eastAsia="bg-BG"/>
              </w:rPr>
              <w:t xml:space="preserve"> </w:t>
            </w:r>
            <w:r w:rsidRPr="004B6EA5">
              <w:rPr>
                <w:rFonts w:ascii="Verdana" w:hAnsi="Verdana"/>
                <w:lang w:val="bg-BG" w:eastAsia="bg-BG"/>
              </w:rPr>
              <w:t>AC:06</w:t>
            </w:r>
          </w:p>
        </w:tc>
      </w:tr>
    </w:tbl>
    <w:p w14:paraId="53EF59B5" w14:textId="77777777" w:rsidR="00DC3D62" w:rsidRPr="00DC3D62" w:rsidRDefault="00DC3D62">
      <w:pPr>
        <w:rPr>
          <w:sz w:val="2"/>
          <w:szCs w:val="2"/>
        </w:rPr>
      </w:pPr>
    </w:p>
    <w:p w14:paraId="20514993" w14:textId="77777777" w:rsidR="007B61CA" w:rsidRPr="007B61CA" w:rsidRDefault="007B61CA">
      <w:pPr>
        <w:rPr>
          <w:sz w:val="2"/>
          <w:szCs w:val="2"/>
        </w:rPr>
      </w:pPr>
    </w:p>
    <w:p w14:paraId="35C189DB" w14:textId="77777777" w:rsidR="004A17A4" w:rsidRDefault="004A17A4" w:rsidP="004A17A4">
      <w:pPr>
        <w:pStyle w:val="Footer"/>
        <w:spacing w:line="276" w:lineRule="auto"/>
        <w:ind w:left="-142" w:right="94"/>
        <w:jc w:val="both"/>
        <w:rPr>
          <w:rFonts w:ascii="Verdana" w:hAnsi="Verdana"/>
          <w:b/>
          <w:bCs/>
          <w:i/>
          <w:iCs/>
        </w:rPr>
      </w:pPr>
    </w:p>
    <w:p w14:paraId="6980578E" w14:textId="0D775341" w:rsidR="001414AF" w:rsidRPr="001414AF" w:rsidRDefault="00B66BEE" w:rsidP="004A17A4">
      <w:pPr>
        <w:pStyle w:val="Footer"/>
        <w:spacing w:line="276" w:lineRule="auto"/>
        <w:ind w:left="-142" w:right="94"/>
        <w:jc w:val="both"/>
        <w:rPr>
          <w:vanish/>
        </w:rPr>
      </w:pPr>
      <w:r w:rsidRPr="00590562">
        <w:rPr>
          <w:rFonts w:ascii="Verdana" w:hAnsi="Verdana"/>
          <w:b/>
          <w:bCs/>
          <w:i/>
          <w:iCs/>
        </w:rPr>
        <w:t>Flexible scope:</w:t>
      </w:r>
      <w:r w:rsidRPr="00590562">
        <w:rPr>
          <w:rFonts w:ascii="Verdana" w:hAnsi="Verdana"/>
          <w:b/>
          <w:bCs/>
        </w:rPr>
        <w:t xml:space="preserve"> </w:t>
      </w:r>
      <w:r w:rsidRPr="00590562">
        <w:rPr>
          <w:rFonts w:ascii="Verdana" w:hAnsi="Verdana" w:cs="Verdana"/>
          <w:i/>
        </w:rPr>
        <w:t xml:space="preserve">Implementing a new version of standards/documents or standards/ documents replacing them is allowed. An updated list of standards/documents and their dated versions is provided by the </w:t>
      </w:r>
      <w:r>
        <w:rPr>
          <w:rFonts w:ascii="Verdana" w:hAnsi="Verdana" w:cs="Verdana"/>
          <w:i/>
        </w:rPr>
        <w:t>laboratory</w:t>
      </w:r>
      <w:r w:rsidRPr="00590562">
        <w:rPr>
          <w:rFonts w:ascii="Verdana" w:hAnsi="Verdana"/>
          <w:i/>
          <w:iCs/>
        </w:rPr>
        <w:t>.</w:t>
      </w:r>
    </w:p>
    <w:sectPr w:rsidR="001414AF" w:rsidRPr="001414AF" w:rsidSect="007B61CA">
      <w:footerReference w:type="default" r:id="rId8"/>
      <w:footerReference w:type="first" r:id="rId9"/>
      <w:pgSz w:w="11907" w:h="16840" w:code="9"/>
      <w:pgMar w:top="1418" w:right="1017" w:bottom="567" w:left="1440" w:header="907" w:footer="575"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6B55" w14:textId="77777777" w:rsidR="00D1467C" w:rsidRDefault="00D1467C">
      <w:r>
        <w:separator/>
      </w:r>
    </w:p>
  </w:endnote>
  <w:endnote w:type="continuationSeparator" w:id="0">
    <w:p w14:paraId="5CAA7061" w14:textId="77777777" w:rsidR="00D1467C" w:rsidRDefault="00D1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onotype Sorts">
    <w:altName w:val="Symbol"/>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MS Gothic"/>
    <w:charset w:val="80"/>
    <w:family w:val="auto"/>
    <w:pitch w:val="variable"/>
  </w:font>
  <w:font w:name="HebarU">
    <w:altName w:val="Courier New"/>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6C36" w14:textId="6D8AD125" w:rsidR="00696167" w:rsidRPr="00271C2A" w:rsidRDefault="00696167" w:rsidP="002C7293">
    <w:pPr>
      <w:rPr>
        <w:rStyle w:val="PageNumber"/>
        <w:rFonts w:ascii="Verdana" w:hAnsi="Verdana"/>
        <w:sz w:val="18"/>
        <w:szCs w:val="18"/>
      </w:rPr>
    </w:pPr>
    <w:r>
      <w:rPr>
        <w:rFonts w:ascii="Verdana" w:hAnsi="Verdana"/>
        <w:sz w:val="18"/>
        <w:szCs w:val="18"/>
      </w:rPr>
      <w:t xml:space="preserve">       </w:t>
    </w:r>
    <w:r w:rsidRPr="00B46EC1">
      <w:rPr>
        <w:rFonts w:ascii="Verdana" w:hAnsi="Verdana"/>
        <w:sz w:val="18"/>
        <w:szCs w:val="18"/>
      </w:rPr>
      <w:t>EA BAS</w:t>
    </w:r>
    <w:r>
      <w:t xml:space="preserve">                                      </w:t>
    </w:r>
    <w:r w:rsidR="007C0DBB">
      <w:rPr>
        <w:rFonts w:ascii="Verdana" w:hAnsi="Verdana"/>
        <w:sz w:val="18"/>
        <w:szCs w:val="18"/>
      </w:rPr>
      <w:t>30</w:t>
    </w:r>
    <w:r w:rsidR="006874E3">
      <w:rPr>
        <w:rFonts w:ascii="Verdana" w:hAnsi="Verdana"/>
        <w:sz w:val="18"/>
        <w:szCs w:val="18"/>
      </w:rPr>
      <w:t>.</w:t>
    </w:r>
    <w:r w:rsidR="007C0DBB">
      <w:rPr>
        <w:rFonts w:ascii="Verdana" w:hAnsi="Verdana"/>
        <w:sz w:val="18"/>
        <w:szCs w:val="18"/>
      </w:rPr>
      <w:t>09</w:t>
    </w:r>
    <w:r w:rsidR="006874E3">
      <w:rPr>
        <w:rFonts w:ascii="Verdana" w:hAnsi="Verdana"/>
        <w:sz w:val="18"/>
        <w:szCs w:val="18"/>
      </w:rPr>
      <w:t>.202</w:t>
    </w:r>
    <w:r w:rsidR="00D20E87">
      <w:rPr>
        <w:rFonts w:ascii="Verdana" w:hAnsi="Verdana"/>
        <w:sz w:val="18"/>
        <w:szCs w:val="18"/>
      </w:rPr>
      <w:t>4</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056A69">
      <w:rPr>
        <w:rStyle w:val="PageNumber"/>
        <w:rFonts w:ascii="Verdana" w:hAnsi="Verdana"/>
        <w:noProof/>
        <w:sz w:val="18"/>
        <w:szCs w:val="18"/>
      </w:rPr>
      <w:t>2</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008E0A70" w:rsidRPr="008E0A70">
      <w:rPr>
        <w:rStyle w:val="PageNumber"/>
        <w:rFonts w:ascii="Verdana" w:hAnsi="Verdana"/>
        <w:sz w:val="18"/>
        <w:szCs w:val="18"/>
      </w:rPr>
      <w:fldChar w:fldCharType="begin"/>
    </w:r>
    <w:r w:rsidR="008E0A70" w:rsidRPr="008E0A70">
      <w:rPr>
        <w:rStyle w:val="PageNumber"/>
        <w:rFonts w:ascii="Verdana" w:hAnsi="Verdana"/>
        <w:sz w:val="18"/>
        <w:szCs w:val="18"/>
        <w:lang w:val="ru-RU"/>
      </w:rPr>
      <w:instrText xml:space="preserve"> </w:instrText>
    </w:r>
    <w:r w:rsidR="008E0A70" w:rsidRPr="008E0A70">
      <w:rPr>
        <w:rStyle w:val="PageNumber"/>
        <w:rFonts w:ascii="Verdana" w:hAnsi="Verdana"/>
        <w:sz w:val="18"/>
        <w:szCs w:val="18"/>
      </w:rPr>
      <w:instrText>NUMPAGES</w:instrText>
    </w:r>
    <w:r w:rsidR="008E0A70" w:rsidRPr="008E0A70">
      <w:rPr>
        <w:rStyle w:val="PageNumber"/>
        <w:rFonts w:ascii="Verdana" w:hAnsi="Verdana"/>
        <w:sz w:val="18"/>
        <w:szCs w:val="18"/>
        <w:lang w:val="ru-RU"/>
      </w:rPr>
      <w:instrText xml:space="preserve"> </w:instrText>
    </w:r>
    <w:r w:rsidR="008E0A70" w:rsidRPr="008E0A70">
      <w:rPr>
        <w:rStyle w:val="PageNumber"/>
        <w:rFonts w:ascii="Verdana" w:hAnsi="Verdana"/>
        <w:sz w:val="18"/>
        <w:szCs w:val="18"/>
      </w:rPr>
      <w:fldChar w:fldCharType="separate"/>
    </w:r>
    <w:r w:rsidR="00056A69">
      <w:rPr>
        <w:rStyle w:val="PageNumber"/>
        <w:rFonts w:ascii="Verdana" w:hAnsi="Verdana"/>
        <w:noProof/>
        <w:sz w:val="18"/>
        <w:szCs w:val="18"/>
      </w:rPr>
      <w:t>2</w:t>
    </w:r>
    <w:r w:rsidR="008E0A70" w:rsidRPr="008E0A70">
      <w:rPr>
        <w:rStyle w:val="PageNumber"/>
        <w:rFonts w:ascii="Verdana" w:hAnsi="Verdana"/>
        <w:sz w:val="18"/>
        <w:szCs w:val="18"/>
      </w:rPr>
      <w:fldChar w:fldCharType="end"/>
    </w:r>
  </w:p>
  <w:p w14:paraId="31C32F7B" w14:textId="77777777" w:rsidR="00696167" w:rsidRPr="007B3AC2" w:rsidRDefault="00696167" w:rsidP="002C7293">
    <w:pPr>
      <w:pStyle w:val="Footer"/>
      <w:tabs>
        <w:tab w:val="clear" w:pos="8640"/>
        <w:tab w:val="right" w:pos="8931"/>
      </w:tabs>
      <w:ind w:left="-284"/>
      <w:jc w:val="center"/>
      <w:rPr>
        <w:sz w:val="16"/>
        <w:szCs w:val="16"/>
        <w:lang w:val="bg-BG"/>
      </w:rPr>
    </w:pPr>
    <w:r>
      <w:rPr>
        <w:rFonts w:ascii="Verdana" w:hAnsi="Verdana"/>
        <w:sz w:val="16"/>
        <w:szCs w:val="16"/>
        <w:lang w:val="bg-BG"/>
      </w:rPr>
      <w:tab/>
    </w:r>
    <w:r>
      <w:rPr>
        <w:rFonts w:ascii="Verdana" w:hAnsi="Verdana"/>
        <w:sz w:val="16"/>
        <w:szCs w:val="16"/>
        <w:lang w:val="bg-BG"/>
      </w:rPr>
      <w:tab/>
    </w:r>
    <w:r>
      <w:rPr>
        <w:sz w:val="16"/>
        <w:szCs w:val="16"/>
        <w:lang w:val="bg-BG"/>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2ADD" w14:textId="77777777" w:rsidR="00B3378A" w:rsidRPr="008A6B49" w:rsidRDefault="00B3378A" w:rsidP="00B3378A">
    <w:pPr>
      <w:pStyle w:val="Footer"/>
      <w:tabs>
        <w:tab w:val="left" w:pos="7230"/>
        <w:tab w:val="left" w:pos="7655"/>
      </w:tabs>
      <w:spacing w:line="216" w:lineRule="auto"/>
      <w:ind w:left="-851" w:right="-285"/>
      <w:jc w:val="center"/>
      <w:rPr>
        <w:noProof/>
        <w:sz w:val="16"/>
        <w:szCs w:val="16"/>
      </w:rPr>
    </w:pPr>
    <w:r>
      <w:rPr>
        <w:noProof/>
        <w:sz w:val="16"/>
        <w:szCs w:val="16"/>
        <w:lang w:val="bg-BG"/>
      </w:rPr>
      <w:t>52 А</w:t>
    </w:r>
    <w:r>
      <w:rPr>
        <w:noProof/>
        <w:sz w:val="16"/>
        <w:szCs w:val="16"/>
      </w:rPr>
      <w:t xml:space="preserve"> “Dr. G. M. Dimitrov” Blvd. 1797 Sofia Bulgaria</w:t>
    </w:r>
  </w:p>
  <w:p w14:paraId="4F3D072C" w14:textId="77777777" w:rsidR="00B3378A" w:rsidRPr="00235F13" w:rsidRDefault="00B3378A" w:rsidP="00B3378A">
    <w:pPr>
      <w:pStyle w:val="Footer"/>
      <w:tabs>
        <w:tab w:val="left" w:pos="7230"/>
        <w:tab w:val="left" w:pos="7655"/>
      </w:tabs>
      <w:spacing w:line="216" w:lineRule="auto"/>
      <w:ind w:left="-851" w:right="-285"/>
      <w:jc w:val="center"/>
      <w:rPr>
        <w:noProof/>
        <w:sz w:val="16"/>
        <w:szCs w:val="16"/>
      </w:rPr>
    </w:pPr>
    <w:r>
      <w:rPr>
        <w:noProof/>
        <w:sz w:val="16"/>
        <w:szCs w:val="16"/>
      </w:rPr>
      <w:t>phone</w:t>
    </w:r>
    <w:r w:rsidRPr="004F765C">
      <w:rPr>
        <w:noProof/>
        <w:sz w:val="16"/>
        <w:szCs w:val="16"/>
        <w:lang w:val="bg-BG"/>
      </w:rPr>
      <w:t>: +359</w:t>
    </w:r>
    <w:r w:rsidRPr="00235F13">
      <w:rPr>
        <w:noProof/>
        <w:sz w:val="16"/>
        <w:szCs w:val="16"/>
      </w:rPr>
      <w:t xml:space="preserve"> </w:t>
    </w:r>
    <w:r>
      <w:rPr>
        <w:noProof/>
        <w:sz w:val="16"/>
        <w:szCs w:val="16"/>
      </w:rPr>
      <w:t xml:space="preserve">2 </w:t>
    </w:r>
    <w:r w:rsidRPr="00235F13">
      <w:rPr>
        <w:noProof/>
        <w:sz w:val="16"/>
        <w:szCs w:val="16"/>
      </w:rPr>
      <w:t>9766 401</w:t>
    </w:r>
    <w:r>
      <w:rPr>
        <w:noProof/>
        <w:sz w:val="16"/>
        <w:szCs w:val="16"/>
        <w:lang w:val="bg-BG"/>
      </w:rPr>
      <w:t xml:space="preserve">; </w:t>
    </w:r>
    <w:r>
      <w:rPr>
        <w:noProof/>
        <w:sz w:val="16"/>
        <w:szCs w:val="16"/>
      </w:rPr>
      <w:t>fax</w:t>
    </w:r>
    <w:r w:rsidRPr="004F765C">
      <w:rPr>
        <w:noProof/>
        <w:sz w:val="16"/>
        <w:szCs w:val="16"/>
        <w:lang w:val="it-IT"/>
      </w:rPr>
      <w:t>: +359</w:t>
    </w:r>
    <w:r>
      <w:rPr>
        <w:noProof/>
        <w:sz w:val="16"/>
        <w:szCs w:val="16"/>
        <w:lang w:val="it-IT"/>
      </w:rPr>
      <w:t xml:space="preserve"> </w:t>
    </w:r>
    <w:r w:rsidRPr="004F765C">
      <w:rPr>
        <w:noProof/>
        <w:sz w:val="16"/>
        <w:szCs w:val="16"/>
        <w:lang w:val="it-IT"/>
      </w:rPr>
      <w:t xml:space="preserve">2 </w:t>
    </w:r>
    <w:r w:rsidRPr="00F44F1C">
      <w:rPr>
        <w:noProof/>
        <w:sz w:val="16"/>
        <w:szCs w:val="16"/>
        <w:lang w:val="it-IT"/>
      </w:rPr>
      <w:t>873 53 02</w:t>
    </w:r>
  </w:p>
  <w:p w14:paraId="73754613" w14:textId="5DFE15ED" w:rsidR="00696167" w:rsidRPr="00B3378A" w:rsidRDefault="00B3378A" w:rsidP="00B3378A">
    <w:pPr>
      <w:pStyle w:val="Footer"/>
      <w:tabs>
        <w:tab w:val="left" w:pos="7230"/>
        <w:tab w:val="left" w:pos="7655"/>
      </w:tabs>
      <w:spacing w:line="216" w:lineRule="auto"/>
      <w:ind w:left="-851" w:right="-285"/>
      <w:jc w:val="center"/>
    </w:pPr>
    <w:r w:rsidRPr="004F765C">
      <w:rPr>
        <w:noProof/>
        <w:sz w:val="16"/>
        <w:szCs w:val="16"/>
        <w:lang w:val="it-IT"/>
      </w:rPr>
      <w:t xml:space="preserve">e-mail: </w:t>
    </w:r>
    <w:r w:rsidRPr="00C90D9D">
      <w:rPr>
        <w:noProof/>
        <w:sz w:val="16"/>
        <w:szCs w:val="16"/>
        <w:lang w:val="de-DE"/>
      </w:rPr>
      <w:t>office</w:t>
    </w:r>
    <w:r w:rsidRPr="00C90D9D">
      <w:rPr>
        <w:noProof/>
        <w:sz w:val="16"/>
        <w:szCs w:val="16"/>
        <w:lang w:val="it-IT"/>
      </w:rPr>
      <w:t>@nab-bas.bg</w:t>
    </w:r>
    <w:r>
      <w:rPr>
        <w:noProof/>
        <w:sz w:val="16"/>
        <w:szCs w:val="16"/>
        <w:lang w:val="bg-BG"/>
      </w:rPr>
      <w:t xml:space="preserve">; </w:t>
    </w:r>
    <w:r>
      <w:rPr>
        <w:noProof/>
        <w:sz w:val="16"/>
        <w:szCs w:val="16"/>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E486" w14:textId="77777777" w:rsidR="00D1467C" w:rsidRDefault="00D1467C">
      <w:r>
        <w:separator/>
      </w:r>
    </w:p>
  </w:footnote>
  <w:footnote w:type="continuationSeparator" w:id="0">
    <w:p w14:paraId="540F3D17" w14:textId="77777777" w:rsidR="00D1467C" w:rsidRDefault="00D14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19A10FA"/>
    <w:multiLevelType w:val="multilevel"/>
    <w:tmpl w:val="E4D0B9F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3"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0"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A2162A"/>
    <w:multiLevelType w:val="multilevel"/>
    <w:tmpl w:val="F4F4DC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7"/>
  </w:num>
  <w:num w:numId="4">
    <w:abstractNumId w:val="8"/>
  </w:num>
  <w:num w:numId="5">
    <w:abstractNumId w:val="6"/>
  </w:num>
  <w:num w:numId="6">
    <w:abstractNumId w:val="3"/>
  </w:num>
  <w:num w:numId="7">
    <w:abstractNumId w:val="10"/>
  </w:num>
  <w:num w:numId="8">
    <w:abstractNumId w:val="9"/>
  </w:num>
  <w:num w:numId="9">
    <w:abstractNumId w:val="2"/>
  </w:num>
  <w:num w:numId="10">
    <w:abstractNumId w:val="1"/>
  </w:num>
  <w:num w:numId="1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C11"/>
    <w:rsid w:val="000018DD"/>
    <w:rsid w:val="00001C90"/>
    <w:rsid w:val="00002704"/>
    <w:rsid w:val="00006A90"/>
    <w:rsid w:val="00007D08"/>
    <w:rsid w:val="000102E8"/>
    <w:rsid w:val="000114EF"/>
    <w:rsid w:val="00012596"/>
    <w:rsid w:val="00014BF4"/>
    <w:rsid w:val="00017FB2"/>
    <w:rsid w:val="000215AE"/>
    <w:rsid w:val="0002291A"/>
    <w:rsid w:val="00030231"/>
    <w:rsid w:val="00030A52"/>
    <w:rsid w:val="0003164B"/>
    <w:rsid w:val="00034152"/>
    <w:rsid w:val="00034A7C"/>
    <w:rsid w:val="00040172"/>
    <w:rsid w:val="00040EE8"/>
    <w:rsid w:val="00041D0A"/>
    <w:rsid w:val="0004212B"/>
    <w:rsid w:val="00043BF9"/>
    <w:rsid w:val="00044946"/>
    <w:rsid w:val="0004513C"/>
    <w:rsid w:val="00051E19"/>
    <w:rsid w:val="0005269E"/>
    <w:rsid w:val="00056A69"/>
    <w:rsid w:val="00056BA8"/>
    <w:rsid w:val="000656F4"/>
    <w:rsid w:val="0007196E"/>
    <w:rsid w:val="00071FE8"/>
    <w:rsid w:val="00072C11"/>
    <w:rsid w:val="0007396C"/>
    <w:rsid w:val="0007554A"/>
    <w:rsid w:val="000801E2"/>
    <w:rsid w:val="0008021D"/>
    <w:rsid w:val="00080AD5"/>
    <w:rsid w:val="00080E13"/>
    <w:rsid w:val="000812D7"/>
    <w:rsid w:val="00082A04"/>
    <w:rsid w:val="000830DE"/>
    <w:rsid w:val="000841E5"/>
    <w:rsid w:val="00086A65"/>
    <w:rsid w:val="000908B0"/>
    <w:rsid w:val="00092863"/>
    <w:rsid w:val="000928D4"/>
    <w:rsid w:val="00092CE6"/>
    <w:rsid w:val="00093BC0"/>
    <w:rsid w:val="00097591"/>
    <w:rsid w:val="000A148B"/>
    <w:rsid w:val="000A57B7"/>
    <w:rsid w:val="000A70C7"/>
    <w:rsid w:val="000A75AE"/>
    <w:rsid w:val="000B2941"/>
    <w:rsid w:val="000B349B"/>
    <w:rsid w:val="000B3E9D"/>
    <w:rsid w:val="000B6E2E"/>
    <w:rsid w:val="000C3F20"/>
    <w:rsid w:val="000E3F1A"/>
    <w:rsid w:val="000E4F83"/>
    <w:rsid w:val="000E50BA"/>
    <w:rsid w:val="000E560C"/>
    <w:rsid w:val="000E7D4E"/>
    <w:rsid w:val="000F3187"/>
    <w:rsid w:val="000F3330"/>
    <w:rsid w:val="0010256F"/>
    <w:rsid w:val="00106FFE"/>
    <w:rsid w:val="00107AE1"/>
    <w:rsid w:val="00115B94"/>
    <w:rsid w:val="00117FD8"/>
    <w:rsid w:val="00120738"/>
    <w:rsid w:val="00120B23"/>
    <w:rsid w:val="00120BE8"/>
    <w:rsid w:val="00123C3B"/>
    <w:rsid w:val="0012457F"/>
    <w:rsid w:val="001252CE"/>
    <w:rsid w:val="00127241"/>
    <w:rsid w:val="001273A3"/>
    <w:rsid w:val="0013033F"/>
    <w:rsid w:val="00130CCF"/>
    <w:rsid w:val="00130DFF"/>
    <w:rsid w:val="0013294C"/>
    <w:rsid w:val="00135DD8"/>
    <w:rsid w:val="00137319"/>
    <w:rsid w:val="001414AF"/>
    <w:rsid w:val="00147D63"/>
    <w:rsid w:val="0015143A"/>
    <w:rsid w:val="001527B5"/>
    <w:rsid w:val="00152DB2"/>
    <w:rsid w:val="001561BB"/>
    <w:rsid w:val="001564C9"/>
    <w:rsid w:val="00157D1E"/>
    <w:rsid w:val="00157D2B"/>
    <w:rsid w:val="0016074D"/>
    <w:rsid w:val="0016679F"/>
    <w:rsid w:val="00167367"/>
    <w:rsid w:val="001747C2"/>
    <w:rsid w:val="001749D7"/>
    <w:rsid w:val="00176419"/>
    <w:rsid w:val="00177095"/>
    <w:rsid w:val="00181B2A"/>
    <w:rsid w:val="00186667"/>
    <w:rsid w:val="001867D3"/>
    <w:rsid w:val="00191400"/>
    <w:rsid w:val="00191C0B"/>
    <w:rsid w:val="00191D1F"/>
    <w:rsid w:val="00193582"/>
    <w:rsid w:val="001972D2"/>
    <w:rsid w:val="001A1D1C"/>
    <w:rsid w:val="001A1F89"/>
    <w:rsid w:val="001A1FEB"/>
    <w:rsid w:val="001B0A95"/>
    <w:rsid w:val="001B2C53"/>
    <w:rsid w:val="001B363E"/>
    <w:rsid w:val="001B3C72"/>
    <w:rsid w:val="001B4BA5"/>
    <w:rsid w:val="001B6B12"/>
    <w:rsid w:val="001B71A5"/>
    <w:rsid w:val="001C22C8"/>
    <w:rsid w:val="001C6791"/>
    <w:rsid w:val="001C6884"/>
    <w:rsid w:val="001C7928"/>
    <w:rsid w:val="001D1E1F"/>
    <w:rsid w:val="001E2450"/>
    <w:rsid w:val="001E28CE"/>
    <w:rsid w:val="001E30B1"/>
    <w:rsid w:val="001E6C8B"/>
    <w:rsid w:val="001E7BB1"/>
    <w:rsid w:val="001F1AE2"/>
    <w:rsid w:val="001F3EFC"/>
    <w:rsid w:val="0020059A"/>
    <w:rsid w:val="00204164"/>
    <w:rsid w:val="0020450C"/>
    <w:rsid w:val="0020653E"/>
    <w:rsid w:val="00207982"/>
    <w:rsid w:val="0021031E"/>
    <w:rsid w:val="002110A6"/>
    <w:rsid w:val="00211FE9"/>
    <w:rsid w:val="002131DB"/>
    <w:rsid w:val="00214E3E"/>
    <w:rsid w:val="00215E1B"/>
    <w:rsid w:val="00217833"/>
    <w:rsid w:val="002318F6"/>
    <w:rsid w:val="002319B7"/>
    <w:rsid w:val="00235F13"/>
    <w:rsid w:val="00236E89"/>
    <w:rsid w:val="002401DD"/>
    <w:rsid w:val="002402DF"/>
    <w:rsid w:val="0024070E"/>
    <w:rsid w:val="00240C25"/>
    <w:rsid w:val="00241790"/>
    <w:rsid w:val="002424B1"/>
    <w:rsid w:val="00244881"/>
    <w:rsid w:val="00246B28"/>
    <w:rsid w:val="00253A46"/>
    <w:rsid w:val="002558D9"/>
    <w:rsid w:val="00256B82"/>
    <w:rsid w:val="0025711F"/>
    <w:rsid w:val="00257AD5"/>
    <w:rsid w:val="00260378"/>
    <w:rsid w:val="002604E1"/>
    <w:rsid w:val="00260F79"/>
    <w:rsid w:val="00264E47"/>
    <w:rsid w:val="00266D04"/>
    <w:rsid w:val="00267DE9"/>
    <w:rsid w:val="002701F1"/>
    <w:rsid w:val="00270ECB"/>
    <w:rsid w:val="00271C2A"/>
    <w:rsid w:val="00271D7A"/>
    <w:rsid w:val="00271D7E"/>
    <w:rsid w:val="00273245"/>
    <w:rsid w:val="00280DE8"/>
    <w:rsid w:val="0028169E"/>
    <w:rsid w:val="00290ABC"/>
    <w:rsid w:val="00290B38"/>
    <w:rsid w:val="00292529"/>
    <w:rsid w:val="00292DAA"/>
    <w:rsid w:val="00297570"/>
    <w:rsid w:val="002A067C"/>
    <w:rsid w:val="002A1AC3"/>
    <w:rsid w:val="002A7253"/>
    <w:rsid w:val="002B0871"/>
    <w:rsid w:val="002B26E6"/>
    <w:rsid w:val="002B44D8"/>
    <w:rsid w:val="002B4914"/>
    <w:rsid w:val="002C2482"/>
    <w:rsid w:val="002C7293"/>
    <w:rsid w:val="002C77F4"/>
    <w:rsid w:val="002C78F7"/>
    <w:rsid w:val="002C7D14"/>
    <w:rsid w:val="002D2F54"/>
    <w:rsid w:val="002D3813"/>
    <w:rsid w:val="002D47D8"/>
    <w:rsid w:val="002D666D"/>
    <w:rsid w:val="002E052F"/>
    <w:rsid w:val="002E25EF"/>
    <w:rsid w:val="002E3F17"/>
    <w:rsid w:val="002E7FCF"/>
    <w:rsid w:val="002F2D22"/>
    <w:rsid w:val="002F53F6"/>
    <w:rsid w:val="003016BC"/>
    <w:rsid w:val="003060D6"/>
    <w:rsid w:val="0031214E"/>
    <w:rsid w:val="003126B0"/>
    <w:rsid w:val="00313532"/>
    <w:rsid w:val="003324D4"/>
    <w:rsid w:val="0033362C"/>
    <w:rsid w:val="003338EC"/>
    <w:rsid w:val="003340BD"/>
    <w:rsid w:val="0033509A"/>
    <w:rsid w:val="003360AA"/>
    <w:rsid w:val="0033700F"/>
    <w:rsid w:val="003401F2"/>
    <w:rsid w:val="00342D92"/>
    <w:rsid w:val="0035120B"/>
    <w:rsid w:val="00351D8F"/>
    <w:rsid w:val="003549FB"/>
    <w:rsid w:val="003550C5"/>
    <w:rsid w:val="00357AEC"/>
    <w:rsid w:val="003601F4"/>
    <w:rsid w:val="003608E4"/>
    <w:rsid w:val="0036526A"/>
    <w:rsid w:val="00371154"/>
    <w:rsid w:val="00372A3F"/>
    <w:rsid w:val="00374749"/>
    <w:rsid w:val="00374F06"/>
    <w:rsid w:val="00377C7F"/>
    <w:rsid w:val="00381B00"/>
    <w:rsid w:val="003825AE"/>
    <w:rsid w:val="003850F6"/>
    <w:rsid w:val="00387F6A"/>
    <w:rsid w:val="00391526"/>
    <w:rsid w:val="00393567"/>
    <w:rsid w:val="003964BE"/>
    <w:rsid w:val="003A19CD"/>
    <w:rsid w:val="003A5422"/>
    <w:rsid w:val="003A7632"/>
    <w:rsid w:val="003B269E"/>
    <w:rsid w:val="003B2AD7"/>
    <w:rsid w:val="003C0177"/>
    <w:rsid w:val="003C0512"/>
    <w:rsid w:val="003C090A"/>
    <w:rsid w:val="003C127A"/>
    <w:rsid w:val="003C17AC"/>
    <w:rsid w:val="003C6A85"/>
    <w:rsid w:val="003C71D6"/>
    <w:rsid w:val="003C7A0D"/>
    <w:rsid w:val="003D0EA1"/>
    <w:rsid w:val="003D1202"/>
    <w:rsid w:val="003D5367"/>
    <w:rsid w:val="003D55E4"/>
    <w:rsid w:val="003E3337"/>
    <w:rsid w:val="003F0FA7"/>
    <w:rsid w:val="003F1162"/>
    <w:rsid w:val="003F21A0"/>
    <w:rsid w:val="003F414D"/>
    <w:rsid w:val="003F59F6"/>
    <w:rsid w:val="003F7B8D"/>
    <w:rsid w:val="004009BB"/>
    <w:rsid w:val="00404777"/>
    <w:rsid w:val="0041100B"/>
    <w:rsid w:val="004118A6"/>
    <w:rsid w:val="004219E9"/>
    <w:rsid w:val="00425ECC"/>
    <w:rsid w:val="00427418"/>
    <w:rsid w:val="00434EB3"/>
    <w:rsid w:val="00435266"/>
    <w:rsid w:val="00435A84"/>
    <w:rsid w:val="00437B79"/>
    <w:rsid w:val="00445D49"/>
    <w:rsid w:val="00446DC9"/>
    <w:rsid w:val="00454199"/>
    <w:rsid w:val="00454265"/>
    <w:rsid w:val="00454300"/>
    <w:rsid w:val="00455A7B"/>
    <w:rsid w:val="004576CC"/>
    <w:rsid w:val="00460F11"/>
    <w:rsid w:val="00462E13"/>
    <w:rsid w:val="00467FC1"/>
    <w:rsid w:val="004732D1"/>
    <w:rsid w:val="00474696"/>
    <w:rsid w:val="004773C4"/>
    <w:rsid w:val="0047771E"/>
    <w:rsid w:val="00485402"/>
    <w:rsid w:val="00486633"/>
    <w:rsid w:val="0048704E"/>
    <w:rsid w:val="00493290"/>
    <w:rsid w:val="0049646F"/>
    <w:rsid w:val="004A17A4"/>
    <w:rsid w:val="004A2A08"/>
    <w:rsid w:val="004A33A8"/>
    <w:rsid w:val="004A479F"/>
    <w:rsid w:val="004A646C"/>
    <w:rsid w:val="004B14BD"/>
    <w:rsid w:val="004B6FCC"/>
    <w:rsid w:val="004B7145"/>
    <w:rsid w:val="004C157A"/>
    <w:rsid w:val="004C3144"/>
    <w:rsid w:val="004D16EB"/>
    <w:rsid w:val="004D25ED"/>
    <w:rsid w:val="004D2745"/>
    <w:rsid w:val="004D46AD"/>
    <w:rsid w:val="004D5185"/>
    <w:rsid w:val="004D72E6"/>
    <w:rsid w:val="004E4AF8"/>
    <w:rsid w:val="004E4CBF"/>
    <w:rsid w:val="004E5711"/>
    <w:rsid w:val="004E7714"/>
    <w:rsid w:val="004E7C43"/>
    <w:rsid w:val="004F34A7"/>
    <w:rsid w:val="004F5579"/>
    <w:rsid w:val="004F6BC9"/>
    <w:rsid w:val="004F765C"/>
    <w:rsid w:val="005027A9"/>
    <w:rsid w:val="00506EC5"/>
    <w:rsid w:val="005074EC"/>
    <w:rsid w:val="00510C25"/>
    <w:rsid w:val="00511D43"/>
    <w:rsid w:val="005126D0"/>
    <w:rsid w:val="00513783"/>
    <w:rsid w:val="0051582B"/>
    <w:rsid w:val="005178E7"/>
    <w:rsid w:val="00520B98"/>
    <w:rsid w:val="00521DF3"/>
    <w:rsid w:val="00526A81"/>
    <w:rsid w:val="00526E2E"/>
    <w:rsid w:val="00530030"/>
    <w:rsid w:val="00530298"/>
    <w:rsid w:val="00534932"/>
    <w:rsid w:val="005373AC"/>
    <w:rsid w:val="00542905"/>
    <w:rsid w:val="005433C2"/>
    <w:rsid w:val="00546978"/>
    <w:rsid w:val="00551D0C"/>
    <w:rsid w:val="00553686"/>
    <w:rsid w:val="00555D28"/>
    <w:rsid w:val="00562208"/>
    <w:rsid w:val="00562696"/>
    <w:rsid w:val="00564D4D"/>
    <w:rsid w:val="00567BA6"/>
    <w:rsid w:val="0057056E"/>
    <w:rsid w:val="005708C6"/>
    <w:rsid w:val="0057273A"/>
    <w:rsid w:val="0057282F"/>
    <w:rsid w:val="00574EAB"/>
    <w:rsid w:val="005761D2"/>
    <w:rsid w:val="00581EC6"/>
    <w:rsid w:val="005823F4"/>
    <w:rsid w:val="00586EF1"/>
    <w:rsid w:val="0059005D"/>
    <w:rsid w:val="005900F4"/>
    <w:rsid w:val="00592C67"/>
    <w:rsid w:val="00592D70"/>
    <w:rsid w:val="00593329"/>
    <w:rsid w:val="00593A5A"/>
    <w:rsid w:val="00593BD7"/>
    <w:rsid w:val="005A2507"/>
    <w:rsid w:val="005A3B17"/>
    <w:rsid w:val="005A4500"/>
    <w:rsid w:val="005B258A"/>
    <w:rsid w:val="005B269A"/>
    <w:rsid w:val="005B3933"/>
    <w:rsid w:val="005B69F7"/>
    <w:rsid w:val="005C0078"/>
    <w:rsid w:val="005C0E6A"/>
    <w:rsid w:val="005C1265"/>
    <w:rsid w:val="005C278F"/>
    <w:rsid w:val="005C53BC"/>
    <w:rsid w:val="005C5D53"/>
    <w:rsid w:val="005C66D4"/>
    <w:rsid w:val="005C7B07"/>
    <w:rsid w:val="005D1C53"/>
    <w:rsid w:val="005D398C"/>
    <w:rsid w:val="005D6FAB"/>
    <w:rsid w:val="005D775D"/>
    <w:rsid w:val="005D7788"/>
    <w:rsid w:val="005E2A77"/>
    <w:rsid w:val="005E333C"/>
    <w:rsid w:val="005F11D6"/>
    <w:rsid w:val="005F6B45"/>
    <w:rsid w:val="006006DA"/>
    <w:rsid w:val="0060248A"/>
    <w:rsid w:val="00602A0B"/>
    <w:rsid w:val="0060329C"/>
    <w:rsid w:val="006062F7"/>
    <w:rsid w:val="00607322"/>
    <w:rsid w:val="00610D46"/>
    <w:rsid w:val="00611478"/>
    <w:rsid w:val="00614D63"/>
    <w:rsid w:val="00616613"/>
    <w:rsid w:val="006166BA"/>
    <w:rsid w:val="00616AC2"/>
    <w:rsid w:val="006173BD"/>
    <w:rsid w:val="0061780A"/>
    <w:rsid w:val="00617F6E"/>
    <w:rsid w:val="00624492"/>
    <w:rsid w:val="00624611"/>
    <w:rsid w:val="00631567"/>
    <w:rsid w:val="00631D26"/>
    <w:rsid w:val="00635BD1"/>
    <w:rsid w:val="00636125"/>
    <w:rsid w:val="00641EE8"/>
    <w:rsid w:val="006446B9"/>
    <w:rsid w:val="00646733"/>
    <w:rsid w:val="00652E41"/>
    <w:rsid w:val="0065353E"/>
    <w:rsid w:val="00655020"/>
    <w:rsid w:val="006679F4"/>
    <w:rsid w:val="00672D7E"/>
    <w:rsid w:val="006730DE"/>
    <w:rsid w:val="00673934"/>
    <w:rsid w:val="00675C61"/>
    <w:rsid w:val="00682F55"/>
    <w:rsid w:val="00683110"/>
    <w:rsid w:val="006839E2"/>
    <w:rsid w:val="00683C1F"/>
    <w:rsid w:val="006874E3"/>
    <w:rsid w:val="0069476A"/>
    <w:rsid w:val="0069570E"/>
    <w:rsid w:val="00696167"/>
    <w:rsid w:val="00696459"/>
    <w:rsid w:val="006A2D7F"/>
    <w:rsid w:val="006A485B"/>
    <w:rsid w:val="006A61B1"/>
    <w:rsid w:val="006A7561"/>
    <w:rsid w:val="006B0C42"/>
    <w:rsid w:val="006B65F6"/>
    <w:rsid w:val="006B6818"/>
    <w:rsid w:val="006C2788"/>
    <w:rsid w:val="006C2AF3"/>
    <w:rsid w:val="006C367B"/>
    <w:rsid w:val="006C3946"/>
    <w:rsid w:val="006C5B2A"/>
    <w:rsid w:val="006D298A"/>
    <w:rsid w:val="006D4494"/>
    <w:rsid w:val="006D4F54"/>
    <w:rsid w:val="006D61DB"/>
    <w:rsid w:val="006D7799"/>
    <w:rsid w:val="006E031B"/>
    <w:rsid w:val="006E1608"/>
    <w:rsid w:val="006E2677"/>
    <w:rsid w:val="006F1734"/>
    <w:rsid w:val="006F2852"/>
    <w:rsid w:val="006F62D0"/>
    <w:rsid w:val="006F66F2"/>
    <w:rsid w:val="007030E6"/>
    <w:rsid w:val="00710E17"/>
    <w:rsid w:val="007119B3"/>
    <w:rsid w:val="00711D25"/>
    <w:rsid w:val="00716363"/>
    <w:rsid w:val="0072059F"/>
    <w:rsid w:val="00721A7D"/>
    <w:rsid w:val="00724F71"/>
    <w:rsid w:val="00726F77"/>
    <w:rsid w:val="00733CDA"/>
    <w:rsid w:val="007341D1"/>
    <w:rsid w:val="00735898"/>
    <w:rsid w:val="007366B3"/>
    <w:rsid w:val="007400A4"/>
    <w:rsid w:val="00750F76"/>
    <w:rsid w:val="007526AF"/>
    <w:rsid w:val="0075642E"/>
    <w:rsid w:val="00762A3A"/>
    <w:rsid w:val="00762F06"/>
    <w:rsid w:val="00765B36"/>
    <w:rsid w:val="00773363"/>
    <w:rsid w:val="007832F9"/>
    <w:rsid w:val="00783EFB"/>
    <w:rsid w:val="007854FA"/>
    <w:rsid w:val="00790BF8"/>
    <w:rsid w:val="0079203E"/>
    <w:rsid w:val="00795C16"/>
    <w:rsid w:val="0079665B"/>
    <w:rsid w:val="007A219E"/>
    <w:rsid w:val="007A301C"/>
    <w:rsid w:val="007A31CD"/>
    <w:rsid w:val="007A6290"/>
    <w:rsid w:val="007A6AAE"/>
    <w:rsid w:val="007B121F"/>
    <w:rsid w:val="007B2641"/>
    <w:rsid w:val="007B3AC2"/>
    <w:rsid w:val="007B4D53"/>
    <w:rsid w:val="007B61CA"/>
    <w:rsid w:val="007B66CD"/>
    <w:rsid w:val="007C03F8"/>
    <w:rsid w:val="007C0DBB"/>
    <w:rsid w:val="007D6718"/>
    <w:rsid w:val="007E07DD"/>
    <w:rsid w:val="007E07F1"/>
    <w:rsid w:val="007E4369"/>
    <w:rsid w:val="007E76A2"/>
    <w:rsid w:val="007F2C63"/>
    <w:rsid w:val="00800C86"/>
    <w:rsid w:val="00800F2F"/>
    <w:rsid w:val="00802D00"/>
    <w:rsid w:val="00802F83"/>
    <w:rsid w:val="00806761"/>
    <w:rsid w:val="008104A9"/>
    <w:rsid w:val="00810BFB"/>
    <w:rsid w:val="008119AF"/>
    <w:rsid w:val="00812965"/>
    <w:rsid w:val="008142D7"/>
    <w:rsid w:val="00815157"/>
    <w:rsid w:val="00816643"/>
    <w:rsid w:val="008201DA"/>
    <w:rsid w:val="00820D9E"/>
    <w:rsid w:val="00821219"/>
    <w:rsid w:val="00821E41"/>
    <w:rsid w:val="008239B5"/>
    <w:rsid w:val="00824B43"/>
    <w:rsid w:val="008303B4"/>
    <w:rsid w:val="00830B2D"/>
    <w:rsid w:val="00831D98"/>
    <w:rsid w:val="00831E37"/>
    <w:rsid w:val="00833E23"/>
    <w:rsid w:val="00835D6B"/>
    <w:rsid w:val="00836EB7"/>
    <w:rsid w:val="00836F72"/>
    <w:rsid w:val="00841A47"/>
    <w:rsid w:val="00841FA3"/>
    <w:rsid w:val="00845C63"/>
    <w:rsid w:val="00846F02"/>
    <w:rsid w:val="008506B9"/>
    <w:rsid w:val="0085104F"/>
    <w:rsid w:val="0085348A"/>
    <w:rsid w:val="008536E4"/>
    <w:rsid w:val="00857280"/>
    <w:rsid w:val="0086132C"/>
    <w:rsid w:val="00861C62"/>
    <w:rsid w:val="00862DED"/>
    <w:rsid w:val="00866711"/>
    <w:rsid w:val="00867DC1"/>
    <w:rsid w:val="00871F02"/>
    <w:rsid w:val="00877588"/>
    <w:rsid w:val="00880DAE"/>
    <w:rsid w:val="008830EA"/>
    <w:rsid w:val="008862E4"/>
    <w:rsid w:val="008904A4"/>
    <w:rsid w:val="00891BD0"/>
    <w:rsid w:val="008931F7"/>
    <w:rsid w:val="00894D27"/>
    <w:rsid w:val="00896BD2"/>
    <w:rsid w:val="00897500"/>
    <w:rsid w:val="008A30D8"/>
    <w:rsid w:val="008A572A"/>
    <w:rsid w:val="008A5AE0"/>
    <w:rsid w:val="008B3DF4"/>
    <w:rsid w:val="008B7394"/>
    <w:rsid w:val="008B7A87"/>
    <w:rsid w:val="008C09F6"/>
    <w:rsid w:val="008C0FCF"/>
    <w:rsid w:val="008C4DBB"/>
    <w:rsid w:val="008C6593"/>
    <w:rsid w:val="008D220A"/>
    <w:rsid w:val="008D5D34"/>
    <w:rsid w:val="008D7DF7"/>
    <w:rsid w:val="008E0304"/>
    <w:rsid w:val="008E0A70"/>
    <w:rsid w:val="008E1D45"/>
    <w:rsid w:val="008E2EB3"/>
    <w:rsid w:val="008E38F2"/>
    <w:rsid w:val="008E3B62"/>
    <w:rsid w:val="008F0414"/>
    <w:rsid w:val="008F246F"/>
    <w:rsid w:val="008F43BE"/>
    <w:rsid w:val="008F7E83"/>
    <w:rsid w:val="00901239"/>
    <w:rsid w:val="00902004"/>
    <w:rsid w:val="009044A0"/>
    <w:rsid w:val="00904ADB"/>
    <w:rsid w:val="00906EAE"/>
    <w:rsid w:val="009106B9"/>
    <w:rsid w:val="00910ABC"/>
    <w:rsid w:val="00913A17"/>
    <w:rsid w:val="00916207"/>
    <w:rsid w:val="009165D0"/>
    <w:rsid w:val="00920C0D"/>
    <w:rsid w:val="0092165C"/>
    <w:rsid w:val="00922054"/>
    <w:rsid w:val="00923819"/>
    <w:rsid w:val="00930ED6"/>
    <w:rsid w:val="0093525C"/>
    <w:rsid w:val="00940ED7"/>
    <w:rsid w:val="00941715"/>
    <w:rsid w:val="00942559"/>
    <w:rsid w:val="00943738"/>
    <w:rsid w:val="0094394C"/>
    <w:rsid w:val="00946D85"/>
    <w:rsid w:val="0095000D"/>
    <w:rsid w:val="009518BB"/>
    <w:rsid w:val="009537B9"/>
    <w:rsid w:val="00956CFF"/>
    <w:rsid w:val="009615D5"/>
    <w:rsid w:val="00961B73"/>
    <w:rsid w:val="00964834"/>
    <w:rsid w:val="00965794"/>
    <w:rsid w:val="00967C71"/>
    <w:rsid w:val="0097097D"/>
    <w:rsid w:val="00971642"/>
    <w:rsid w:val="00971879"/>
    <w:rsid w:val="00971B85"/>
    <w:rsid w:val="00972381"/>
    <w:rsid w:val="00974546"/>
    <w:rsid w:val="00975317"/>
    <w:rsid w:val="00981991"/>
    <w:rsid w:val="009869FC"/>
    <w:rsid w:val="00987A4B"/>
    <w:rsid w:val="00990F16"/>
    <w:rsid w:val="00994A59"/>
    <w:rsid w:val="00997777"/>
    <w:rsid w:val="009A49E5"/>
    <w:rsid w:val="009A79EC"/>
    <w:rsid w:val="009B009E"/>
    <w:rsid w:val="009B1E8D"/>
    <w:rsid w:val="009B2C0D"/>
    <w:rsid w:val="009B2DF9"/>
    <w:rsid w:val="009B3CF7"/>
    <w:rsid w:val="009B41AB"/>
    <w:rsid w:val="009B43B9"/>
    <w:rsid w:val="009B76ED"/>
    <w:rsid w:val="009C02CB"/>
    <w:rsid w:val="009C0322"/>
    <w:rsid w:val="009C34D3"/>
    <w:rsid w:val="009C489A"/>
    <w:rsid w:val="009C4E50"/>
    <w:rsid w:val="009C5D04"/>
    <w:rsid w:val="009C73B6"/>
    <w:rsid w:val="009D46C8"/>
    <w:rsid w:val="009D6012"/>
    <w:rsid w:val="009D663A"/>
    <w:rsid w:val="009D7FD5"/>
    <w:rsid w:val="009E638F"/>
    <w:rsid w:val="009E714E"/>
    <w:rsid w:val="009E7CFC"/>
    <w:rsid w:val="009F39FC"/>
    <w:rsid w:val="009F5C71"/>
    <w:rsid w:val="009F5CEF"/>
    <w:rsid w:val="009F7A7E"/>
    <w:rsid w:val="00A0638E"/>
    <w:rsid w:val="00A07BC8"/>
    <w:rsid w:val="00A116AC"/>
    <w:rsid w:val="00A11F10"/>
    <w:rsid w:val="00A14251"/>
    <w:rsid w:val="00A14EDB"/>
    <w:rsid w:val="00A201F7"/>
    <w:rsid w:val="00A212B6"/>
    <w:rsid w:val="00A22451"/>
    <w:rsid w:val="00A27570"/>
    <w:rsid w:val="00A408E4"/>
    <w:rsid w:val="00A4098C"/>
    <w:rsid w:val="00A4162F"/>
    <w:rsid w:val="00A41819"/>
    <w:rsid w:val="00A42222"/>
    <w:rsid w:val="00A47F6E"/>
    <w:rsid w:val="00A51AEE"/>
    <w:rsid w:val="00A5427C"/>
    <w:rsid w:val="00A547C4"/>
    <w:rsid w:val="00A55731"/>
    <w:rsid w:val="00A60E3F"/>
    <w:rsid w:val="00A61862"/>
    <w:rsid w:val="00A62999"/>
    <w:rsid w:val="00A677D9"/>
    <w:rsid w:val="00A708DD"/>
    <w:rsid w:val="00A73542"/>
    <w:rsid w:val="00A75B3C"/>
    <w:rsid w:val="00A81AB7"/>
    <w:rsid w:val="00A82A05"/>
    <w:rsid w:val="00A83C5F"/>
    <w:rsid w:val="00A85B03"/>
    <w:rsid w:val="00A86CA5"/>
    <w:rsid w:val="00A943B5"/>
    <w:rsid w:val="00A95573"/>
    <w:rsid w:val="00A97C63"/>
    <w:rsid w:val="00AA06DF"/>
    <w:rsid w:val="00AA5309"/>
    <w:rsid w:val="00AA639C"/>
    <w:rsid w:val="00AB0A68"/>
    <w:rsid w:val="00AB1868"/>
    <w:rsid w:val="00AB4967"/>
    <w:rsid w:val="00AB65B2"/>
    <w:rsid w:val="00AC6964"/>
    <w:rsid w:val="00AD13E8"/>
    <w:rsid w:val="00AD338D"/>
    <w:rsid w:val="00AD4576"/>
    <w:rsid w:val="00AD57F1"/>
    <w:rsid w:val="00AE0592"/>
    <w:rsid w:val="00AE417C"/>
    <w:rsid w:val="00AE426E"/>
    <w:rsid w:val="00AF3251"/>
    <w:rsid w:val="00B00A59"/>
    <w:rsid w:val="00B01442"/>
    <w:rsid w:val="00B03744"/>
    <w:rsid w:val="00B04CEC"/>
    <w:rsid w:val="00B076EC"/>
    <w:rsid w:val="00B07BE8"/>
    <w:rsid w:val="00B14819"/>
    <w:rsid w:val="00B168AD"/>
    <w:rsid w:val="00B204C0"/>
    <w:rsid w:val="00B21BE0"/>
    <w:rsid w:val="00B240B7"/>
    <w:rsid w:val="00B2728F"/>
    <w:rsid w:val="00B31F16"/>
    <w:rsid w:val="00B3378A"/>
    <w:rsid w:val="00B34F9D"/>
    <w:rsid w:val="00B362AB"/>
    <w:rsid w:val="00B42D7F"/>
    <w:rsid w:val="00B45BBD"/>
    <w:rsid w:val="00B501B0"/>
    <w:rsid w:val="00B50838"/>
    <w:rsid w:val="00B517EF"/>
    <w:rsid w:val="00B52055"/>
    <w:rsid w:val="00B52FEF"/>
    <w:rsid w:val="00B5354D"/>
    <w:rsid w:val="00B548FC"/>
    <w:rsid w:val="00B564B7"/>
    <w:rsid w:val="00B56E81"/>
    <w:rsid w:val="00B60855"/>
    <w:rsid w:val="00B6195C"/>
    <w:rsid w:val="00B622B8"/>
    <w:rsid w:val="00B6266F"/>
    <w:rsid w:val="00B631A1"/>
    <w:rsid w:val="00B66708"/>
    <w:rsid w:val="00B66BEE"/>
    <w:rsid w:val="00B70063"/>
    <w:rsid w:val="00B717F5"/>
    <w:rsid w:val="00B932E4"/>
    <w:rsid w:val="00BA054B"/>
    <w:rsid w:val="00BA1092"/>
    <w:rsid w:val="00BA326C"/>
    <w:rsid w:val="00BA559E"/>
    <w:rsid w:val="00BA6D94"/>
    <w:rsid w:val="00BA7E0E"/>
    <w:rsid w:val="00BB3BA1"/>
    <w:rsid w:val="00BB63F8"/>
    <w:rsid w:val="00BB6FB0"/>
    <w:rsid w:val="00BB744E"/>
    <w:rsid w:val="00BC3CF3"/>
    <w:rsid w:val="00BC79B0"/>
    <w:rsid w:val="00BD19F6"/>
    <w:rsid w:val="00BD601A"/>
    <w:rsid w:val="00BD645D"/>
    <w:rsid w:val="00BD64CC"/>
    <w:rsid w:val="00BD7B24"/>
    <w:rsid w:val="00BE115E"/>
    <w:rsid w:val="00BE3394"/>
    <w:rsid w:val="00BE35A2"/>
    <w:rsid w:val="00BE4BFC"/>
    <w:rsid w:val="00BF2950"/>
    <w:rsid w:val="00BF66C6"/>
    <w:rsid w:val="00BF6F21"/>
    <w:rsid w:val="00BF7FAA"/>
    <w:rsid w:val="00C00947"/>
    <w:rsid w:val="00C0286B"/>
    <w:rsid w:val="00C02932"/>
    <w:rsid w:val="00C03BEF"/>
    <w:rsid w:val="00C0479E"/>
    <w:rsid w:val="00C12FE0"/>
    <w:rsid w:val="00C1444E"/>
    <w:rsid w:val="00C1471C"/>
    <w:rsid w:val="00C1474B"/>
    <w:rsid w:val="00C1713E"/>
    <w:rsid w:val="00C25ABB"/>
    <w:rsid w:val="00C26A01"/>
    <w:rsid w:val="00C27439"/>
    <w:rsid w:val="00C33787"/>
    <w:rsid w:val="00C35EC0"/>
    <w:rsid w:val="00C37259"/>
    <w:rsid w:val="00C372B0"/>
    <w:rsid w:val="00C41AF8"/>
    <w:rsid w:val="00C426CA"/>
    <w:rsid w:val="00C45F88"/>
    <w:rsid w:val="00C473A4"/>
    <w:rsid w:val="00C51419"/>
    <w:rsid w:val="00C5464C"/>
    <w:rsid w:val="00C575E7"/>
    <w:rsid w:val="00C63F92"/>
    <w:rsid w:val="00C653A7"/>
    <w:rsid w:val="00C66353"/>
    <w:rsid w:val="00C66A16"/>
    <w:rsid w:val="00C708D7"/>
    <w:rsid w:val="00C724E3"/>
    <w:rsid w:val="00C76542"/>
    <w:rsid w:val="00C8207D"/>
    <w:rsid w:val="00C82519"/>
    <w:rsid w:val="00C82689"/>
    <w:rsid w:val="00C82F9B"/>
    <w:rsid w:val="00C84FBE"/>
    <w:rsid w:val="00C96217"/>
    <w:rsid w:val="00C96951"/>
    <w:rsid w:val="00CA0059"/>
    <w:rsid w:val="00CA3953"/>
    <w:rsid w:val="00CA5F59"/>
    <w:rsid w:val="00CA6C8C"/>
    <w:rsid w:val="00CB1551"/>
    <w:rsid w:val="00CB2A77"/>
    <w:rsid w:val="00CB4061"/>
    <w:rsid w:val="00CB42BE"/>
    <w:rsid w:val="00CB59F9"/>
    <w:rsid w:val="00CB6EB4"/>
    <w:rsid w:val="00CC06D8"/>
    <w:rsid w:val="00CC0FD5"/>
    <w:rsid w:val="00CC727E"/>
    <w:rsid w:val="00CD0CB1"/>
    <w:rsid w:val="00CD5499"/>
    <w:rsid w:val="00CD5C42"/>
    <w:rsid w:val="00CD5C91"/>
    <w:rsid w:val="00CD6EE6"/>
    <w:rsid w:val="00CE015B"/>
    <w:rsid w:val="00CE0E6D"/>
    <w:rsid w:val="00CE1BF6"/>
    <w:rsid w:val="00CE1C71"/>
    <w:rsid w:val="00CE320F"/>
    <w:rsid w:val="00CE39FE"/>
    <w:rsid w:val="00CE416C"/>
    <w:rsid w:val="00CE4BA1"/>
    <w:rsid w:val="00CE500B"/>
    <w:rsid w:val="00CF20C8"/>
    <w:rsid w:val="00CF25F1"/>
    <w:rsid w:val="00CF54E3"/>
    <w:rsid w:val="00CF7FE2"/>
    <w:rsid w:val="00D022E4"/>
    <w:rsid w:val="00D027D2"/>
    <w:rsid w:val="00D035F6"/>
    <w:rsid w:val="00D04E31"/>
    <w:rsid w:val="00D072F6"/>
    <w:rsid w:val="00D078C9"/>
    <w:rsid w:val="00D12287"/>
    <w:rsid w:val="00D1467C"/>
    <w:rsid w:val="00D14BD4"/>
    <w:rsid w:val="00D14F31"/>
    <w:rsid w:val="00D16185"/>
    <w:rsid w:val="00D16C96"/>
    <w:rsid w:val="00D20E87"/>
    <w:rsid w:val="00D22E5D"/>
    <w:rsid w:val="00D259F5"/>
    <w:rsid w:val="00D31AA9"/>
    <w:rsid w:val="00D33CCD"/>
    <w:rsid w:val="00D33E18"/>
    <w:rsid w:val="00D35118"/>
    <w:rsid w:val="00D3526C"/>
    <w:rsid w:val="00D35761"/>
    <w:rsid w:val="00D3725D"/>
    <w:rsid w:val="00D416AF"/>
    <w:rsid w:val="00D41C94"/>
    <w:rsid w:val="00D42269"/>
    <w:rsid w:val="00D431E0"/>
    <w:rsid w:val="00D450FA"/>
    <w:rsid w:val="00D4604F"/>
    <w:rsid w:val="00D46184"/>
    <w:rsid w:val="00D46FA5"/>
    <w:rsid w:val="00D47EBB"/>
    <w:rsid w:val="00D5224E"/>
    <w:rsid w:val="00D54BB5"/>
    <w:rsid w:val="00D57F3D"/>
    <w:rsid w:val="00D606F1"/>
    <w:rsid w:val="00D617DA"/>
    <w:rsid w:val="00D61AE4"/>
    <w:rsid w:val="00D651D3"/>
    <w:rsid w:val="00D6643C"/>
    <w:rsid w:val="00D667A0"/>
    <w:rsid w:val="00D718E4"/>
    <w:rsid w:val="00D74450"/>
    <w:rsid w:val="00D7472F"/>
    <w:rsid w:val="00D75642"/>
    <w:rsid w:val="00D80343"/>
    <w:rsid w:val="00D83C7B"/>
    <w:rsid w:val="00D86D96"/>
    <w:rsid w:val="00D94087"/>
    <w:rsid w:val="00D95600"/>
    <w:rsid w:val="00D97B03"/>
    <w:rsid w:val="00DA058D"/>
    <w:rsid w:val="00DA208C"/>
    <w:rsid w:val="00DA3762"/>
    <w:rsid w:val="00DA5019"/>
    <w:rsid w:val="00DA5E84"/>
    <w:rsid w:val="00DB0B8C"/>
    <w:rsid w:val="00DB15B3"/>
    <w:rsid w:val="00DB1F02"/>
    <w:rsid w:val="00DB1F26"/>
    <w:rsid w:val="00DB697B"/>
    <w:rsid w:val="00DC3D62"/>
    <w:rsid w:val="00DC5EDA"/>
    <w:rsid w:val="00DC78E1"/>
    <w:rsid w:val="00DD3DA2"/>
    <w:rsid w:val="00DD423A"/>
    <w:rsid w:val="00DD5839"/>
    <w:rsid w:val="00DE105A"/>
    <w:rsid w:val="00DE19FD"/>
    <w:rsid w:val="00DE3CBF"/>
    <w:rsid w:val="00DE3D45"/>
    <w:rsid w:val="00DE4B04"/>
    <w:rsid w:val="00DE4BC5"/>
    <w:rsid w:val="00DF2624"/>
    <w:rsid w:val="00DF6207"/>
    <w:rsid w:val="00DF7D5E"/>
    <w:rsid w:val="00E01CAA"/>
    <w:rsid w:val="00E02257"/>
    <w:rsid w:val="00E03669"/>
    <w:rsid w:val="00E0470B"/>
    <w:rsid w:val="00E0611B"/>
    <w:rsid w:val="00E1329B"/>
    <w:rsid w:val="00E13AA3"/>
    <w:rsid w:val="00E14963"/>
    <w:rsid w:val="00E1677D"/>
    <w:rsid w:val="00E177E6"/>
    <w:rsid w:val="00E20695"/>
    <w:rsid w:val="00E206D3"/>
    <w:rsid w:val="00E21F16"/>
    <w:rsid w:val="00E23780"/>
    <w:rsid w:val="00E2558D"/>
    <w:rsid w:val="00E32C03"/>
    <w:rsid w:val="00E3364D"/>
    <w:rsid w:val="00E33CE4"/>
    <w:rsid w:val="00E34C27"/>
    <w:rsid w:val="00E3512D"/>
    <w:rsid w:val="00E35F85"/>
    <w:rsid w:val="00E36F64"/>
    <w:rsid w:val="00E4093B"/>
    <w:rsid w:val="00E43C71"/>
    <w:rsid w:val="00E44A3F"/>
    <w:rsid w:val="00E501D5"/>
    <w:rsid w:val="00E52861"/>
    <w:rsid w:val="00E67828"/>
    <w:rsid w:val="00E737A4"/>
    <w:rsid w:val="00E7560C"/>
    <w:rsid w:val="00E75C1F"/>
    <w:rsid w:val="00E764B9"/>
    <w:rsid w:val="00E76606"/>
    <w:rsid w:val="00E90D27"/>
    <w:rsid w:val="00E932BC"/>
    <w:rsid w:val="00E94CCB"/>
    <w:rsid w:val="00EA026D"/>
    <w:rsid w:val="00EA164C"/>
    <w:rsid w:val="00EA3510"/>
    <w:rsid w:val="00EA5060"/>
    <w:rsid w:val="00EA5B6A"/>
    <w:rsid w:val="00EB1C92"/>
    <w:rsid w:val="00EB2CDB"/>
    <w:rsid w:val="00EB7626"/>
    <w:rsid w:val="00EC0355"/>
    <w:rsid w:val="00EC3B6D"/>
    <w:rsid w:val="00EC6A37"/>
    <w:rsid w:val="00EC7F39"/>
    <w:rsid w:val="00ED51D3"/>
    <w:rsid w:val="00EE10AE"/>
    <w:rsid w:val="00EE1588"/>
    <w:rsid w:val="00EE3E2B"/>
    <w:rsid w:val="00EF2C99"/>
    <w:rsid w:val="00EF5695"/>
    <w:rsid w:val="00EF5F05"/>
    <w:rsid w:val="00EF694D"/>
    <w:rsid w:val="00F02F2B"/>
    <w:rsid w:val="00F03FCE"/>
    <w:rsid w:val="00F1077F"/>
    <w:rsid w:val="00F146D0"/>
    <w:rsid w:val="00F15465"/>
    <w:rsid w:val="00F15573"/>
    <w:rsid w:val="00F15A8F"/>
    <w:rsid w:val="00F15BBC"/>
    <w:rsid w:val="00F175E8"/>
    <w:rsid w:val="00F20D8C"/>
    <w:rsid w:val="00F27097"/>
    <w:rsid w:val="00F272BC"/>
    <w:rsid w:val="00F27538"/>
    <w:rsid w:val="00F361C9"/>
    <w:rsid w:val="00F36A53"/>
    <w:rsid w:val="00F425EB"/>
    <w:rsid w:val="00F43548"/>
    <w:rsid w:val="00F43A94"/>
    <w:rsid w:val="00F45DE5"/>
    <w:rsid w:val="00F46B7F"/>
    <w:rsid w:val="00F46E19"/>
    <w:rsid w:val="00F5111F"/>
    <w:rsid w:val="00F52BB5"/>
    <w:rsid w:val="00F53D52"/>
    <w:rsid w:val="00F6100C"/>
    <w:rsid w:val="00F6272B"/>
    <w:rsid w:val="00F654C7"/>
    <w:rsid w:val="00F702B6"/>
    <w:rsid w:val="00F72CF1"/>
    <w:rsid w:val="00F7702D"/>
    <w:rsid w:val="00F82AB1"/>
    <w:rsid w:val="00F84517"/>
    <w:rsid w:val="00F84C99"/>
    <w:rsid w:val="00F84FCB"/>
    <w:rsid w:val="00F90E0D"/>
    <w:rsid w:val="00F94132"/>
    <w:rsid w:val="00F9586D"/>
    <w:rsid w:val="00F95BE8"/>
    <w:rsid w:val="00FA13E1"/>
    <w:rsid w:val="00FA77DC"/>
    <w:rsid w:val="00FB2DDE"/>
    <w:rsid w:val="00FB2F64"/>
    <w:rsid w:val="00FB3C71"/>
    <w:rsid w:val="00FB4264"/>
    <w:rsid w:val="00FC0DE9"/>
    <w:rsid w:val="00FC2422"/>
    <w:rsid w:val="00FC30D5"/>
    <w:rsid w:val="00FC4A5D"/>
    <w:rsid w:val="00FC7F8F"/>
    <w:rsid w:val="00FD316C"/>
    <w:rsid w:val="00FE260D"/>
    <w:rsid w:val="00FE5B53"/>
    <w:rsid w:val="00FE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AF23C"/>
  <w15:chartTrackingRefBased/>
  <w15:docId w15:val="{12D4F8F7-FD18-48F7-A752-46521245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rsid w:val="00DA058D"/>
    <w:rPr>
      <w:u w:val="single"/>
      <w:lang w:eastAsia="en-US"/>
    </w:rPr>
  </w:style>
  <w:style w:type="character" w:customStyle="1" w:styleId="Heading3Char">
    <w:name w:val="Heading 3 Char"/>
    <w:link w:val="Heading3"/>
    <w:uiPriority w:val="9"/>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
    <w:basedOn w:val="Normal"/>
    <w:link w:val="HeaderChar"/>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
    <w:link w:val="Header"/>
    <w:uiPriority w:val="99"/>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 Char Char1 Char Char Char Char"/>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rsid w:val="00971B85"/>
    <w:rPr>
      <w:rFonts w:ascii="Arial" w:hAnsi="Arial"/>
      <w:lang w:val="en-US" w:eastAsia="en-US"/>
    </w:rPr>
  </w:style>
  <w:style w:type="paragraph" w:styleId="BodyText">
    <w:name w:val="Body Text"/>
    <w:basedOn w:val="Normal"/>
    <w:link w:val="BodyTextChar"/>
    <w:uiPriority w:val="99"/>
    <w:rsid w:val="00CB2A77"/>
    <w:pPr>
      <w:jc w:val="both"/>
    </w:pPr>
    <w:rPr>
      <w:rFonts w:ascii="Times New Roman" w:hAnsi="Times New Roman"/>
      <w:lang w:val="x-none"/>
    </w:rPr>
  </w:style>
  <w:style w:type="character" w:customStyle="1" w:styleId="BodyTextChar">
    <w:name w:val="Body Text Char"/>
    <w:link w:val="BodyText"/>
    <w:uiPriority w:val="99"/>
    <w:rsid w:val="00DA058D"/>
    <w:rPr>
      <w:lang w:eastAsia="en-US"/>
    </w:rPr>
  </w:style>
  <w:style w:type="paragraph" w:styleId="BodyText2">
    <w:name w:val="Body Text 2"/>
    <w:basedOn w:val="Normal"/>
    <w:link w:val="BodyText2Char"/>
    <w:rsid w:val="00CB2A77"/>
    <w:pPr>
      <w:jc w:val="both"/>
    </w:pPr>
    <w:rPr>
      <w:rFonts w:ascii="Times New Roman" w:hAnsi="Times New Roman"/>
      <w:sz w:val="24"/>
      <w:lang w:val="x-none"/>
    </w:rPr>
  </w:style>
  <w:style w:type="character" w:customStyle="1" w:styleId="BodyText2Char">
    <w:name w:val="Body Text 2 Char"/>
    <w:link w:val="BodyText2"/>
    <w:rsid w:val="00DA058D"/>
    <w:rPr>
      <w:sz w:val="24"/>
      <w:lang w:eastAsia="en-US"/>
    </w:rPr>
  </w:style>
  <w:style w:type="character" w:styleId="Hyperlink">
    <w:name w:val="Hyperlink"/>
    <w:uiPriority w:val="99"/>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
    <w:basedOn w:val="Normal"/>
    <w:link w:val="PlainTextChar"/>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qFormat/>
    <w:rsid w:val="009D46C8"/>
    <w:rPr>
      <w:b/>
      <w:bCs/>
    </w:rPr>
  </w:style>
  <w:style w:type="paragraph" w:styleId="BalloonText">
    <w:name w:val="Balloon Text"/>
    <w:basedOn w:val="Normal"/>
    <w:link w:val="BalloonTextChar"/>
    <w:uiPriority w:val="99"/>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uiPriority w:val="5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val="bg-B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Header Char Char1, Char8 Char1"/>
    <w:uiPriority w:val="99"/>
    <w:locked/>
    <w:rsid w:val="00D606F1"/>
    <w:rPr>
      <w:rFonts w:ascii="Arial" w:hAnsi="Arial" w:cs="Arial"/>
    </w:rPr>
  </w:style>
  <w:style w:type="character" w:customStyle="1" w:styleId="FooterChar1">
    <w:name w:val="Footer Char1"/>
    <w:aliases w:val="Char3 Char"/>
    <w:uiPriority w:val="99"/>
    <w:semiHidden/>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semiHidden/>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table" w:customStyle="1" w:styleId="TableGrid3">
    <w:name w:val="Table Grid3"/>
    <w:basedOn w:val="TableNormal"/>
    <w:next w:val="TableGrid"/>
    <w:uiPriority w:val="59"/>
    <w:unhideWhenUsed/>
    <w:rsid w:val="000801E2"/>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Bold">
    <w:name w:val="Picture caption + Bold"/>
    <w:rsid w:val="00AA639C"/>
    <w:rPr>
      <w:rFonts w:ascii="Verdana" w:hAnsi="Verdana" w:cs="Verdana"/>
      <w:b/>
      <w:bCs/>
      <w:spacing w:val="0"/>
      <w:sz w:val="19"/>
      <w:szCs w:val="19"/>
    </w:rPr>
  </w:style>
  <w:style w:type="character" w:customStyle="1" w:styleId="Bodytext30">
    <w:name w:val="Body text (3)_"/>
    <w:link w:val="Bodytext31"/>
    <w:rsid w:val="00AA639C"/>
    <w:rPr>
      <w:rFonts w:ascii="Tahoma" w:eastAsia="Tahoma" w:hAnsi="Tahoma" w:cs="Tahoma"/>
      <w:shd w:val="clear" w:color="auto" w:fill="FFFFFF"/>
    </w:rPr>
  </w:style>
  <w:style w:type="character" w:customStyle="1" w:styleId="Bodytext3Bold">
    <w:name w:val="Body text (3) + Bold"/>
    <w:rsid w:val="00AA639C"/>
    <w:rPr>
      <w:rFonts w:ascii="Tahoma" w:eastAsia="Tahoma" w:hAnsi="Tahoma" w:cs="Tahoma"/>
      <w:b/>
      <w:bCs/>
      <w:i w:val="0"/>
      <w:iCs w:val="0"/>
      <w:smallCaps w:val="0"/>
      <w:strike w:val="0"/>
      <w:color w:val="000000"/>
      <w:spacing w:val="0"/>
      <w:w w:val="100"/>
      <w:position w:val="0"/>
      <w:sz w:val="20"/>
      <w:szCs w:val="20"/>
      <w:u w:val="none"/>
      <w:lang w:val="bg-BG" w:eastAsia="bg-BG" w:bidi="bg-BG"/>
    </w:rPr>
  </w:style>
  <w:style w:type="paragraph" w:customStyle="1" w:styleId="Bodytext31">
    <w:name w:val="Body text (3)"/>
    <w:basedOn w:val="Normal"/>
    <w:link w:val="Bodytext30"/>
    <w:rsid w:val="00AA639C"/>
    <w:pPr>
      <w:widowControl w:val="0"/>
      <w:shd w:val="clear" w:color="auto" w:fill="FFFFFF"/>
      <w:overflowPunct/>
      <w:autoSpaceDE/>
      <w:autoSpaceDN/>
      <w:adjustRightInd/>
      <w:spacing w:before="60" w:after="240" w:line="235" w:lineRule="exact"/>
      <w:textAlignment w:val="auto"/>
    </w:pPr>
    <w:rPr>
      <w:rFonts w:ascii="Tahoma" w:eastAsia="Tahoma" w:hAnsi="Tahoma" w:cs="Tahoma"/>
    </w:rPr>
  </w:style>
  <w:style w:type="character" w:customStyle="1" w:styleId="Bodytext2Bold">
    <w:name w:val="Body text (2) + Bold"/>
    <w:aliases w:val="Italic,Spacing 0 pt,Body text (2) + Italic,Body text (2) + Bookman Old Style,15 pt"/>
    <w:rsid w:val="00D31AA9"/>
    <w:rPr>
      <w:rFonts w:ascii="Tahoma" w:eastAsia="Tahoma" w:hAnsi="Tahoma" w:cs="Tahoma" w:hint="default"/>
      <w:b/>
      <w:bCs/>
      <w:i/>
      <w:iCs/>
      <w:smallCaps w:val="0"/>
      <w:strike w:val="0"/>
      <w:dstrike w:val="0"/>
      <w:color w:val="000000"/>
      <w:spacing w:val="-10"/>
      <w:w w:val="100"/>
      <w:position w:val="0"/>
      <w:sz w:val="19"/>
      <w:szCs w:val="19"/>
      <w:u w:val="none"/>
      <w:effect w:val="none"/>
      <w:lang w:val="bg-BG" w:eastAsia="bg-BG" w:bidi="bg-BG"/>
    </w:rPr>
  </w:style>
  <w:style w:type="character" w:customStyle="1" w:styleId="Bodytext20">
    <w:name w:val="Body text (2)"/>
    <w:rsid w:val="00D31AA9"/>
    <w:rPr>
      <w:rFonts w:ascii="Tahoma" w:eastAsia="Tahoma" w:hAnsi="Tahoma" w:cs="Tahoma" w:hint="default"/>
      <w:b w:val="0"/>
      <w:bCs w:val="0"/>
      <w:i w:val="0"/>
      <w:iCs w:val="0"/>
      <w:smallCaps w:val="0"/>
      <w:strike w:val="0"/>
      <w:dstrike w:val="0"/>
      <w:color w:val="000000"/>
      <w:spacing w:val="0"/>
      <w:w w:val="100"/>
      <w:position w:val="0"/>
      <w:sz w:val="19"/>
      <w:szCs w:val="19"/>
      <w:u w:val="none"/>
      <w:effect w:val="none"/>
      <w:lang w:val="bg-BG" w:eastAsia="bg-BG" w:bidi="bg-BG"/>
    </w:rPr>
  </w:style>
  <w:style w:type="character" w:customStyle="1" w:styleId="Bodytext25">
    <w:name w:val="Body text (2) + 5"/>
    <w:aliases w:val="5 pt,Bold"/>
    <w:rsid w:val="00D31AA9"/>
    <w:rPr>
      <w:rFonts w:ascii="Tahoma" w:eastAsia="Tahoma" w:hAnsi="Tahoma" w:cs="Tahoma" w:hint="default"/>
      <w:b/>
      <w:bCs/>
      <w:i w:val="0"/>
      <w:iCs w:val="0"/>
      <w:smallCaps w:val="0"/>
      <w:strike w:val="0"/>
      <w:dstrike w:val="0"/>
      <w:color w:val="000000"/>
      <w:spacing w:val="0"/>
      <w:w w:val="100"/>
      <w:position w:val="0"/>
      <w:sz w:val="11"/>
      <w:szCs w:val="11"/>
      <w:u w:val="none"/>
      <w:effect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4721">
      <w:bodyDiv w:val="1"/>
      <w:marLeft w:val="0"/>
      <w:marRight w:val="0"/>
      <w:marTop w:val="0"/>
      <w:marBottom w:val="0"/>
      <w:divBdr>
        <w:top w:val="none" w:sz="0" w:space="0" w:color="auto"/>
        <w:left w:val="none" w:sz="0" w:space="0" w:color="auto"/>
        <w:bottom w:val="none" w:sz="0" w:space="0" w:color="auto"/>
        <w:right w:val="none" w:sz="0" w:space="0" w:color="auto"/>
      </w:divBdr>
    </w:div>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926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EC8FE-5DCF-4C1B-BA11-2F37CEFD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1515</Words>
  <Characters>8640</Characters>
  <Application>Microsoft Office Word</Application>
  <DocSecurity>0</DocSecurity>
  <Lines>72</Lines>
  <Paragraphs>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2024-11-06T09:44:00Z</cp:lastPrinted>
  <dcterms:created xsi:type="dcterms:W3CDTF">2024-11-07T12:09:00Z</dcterms:created>
  <dcterms:modified xsi:type="dcterms:W3CDTF">2024-11-07T12:10:00Z</dcterms:modified>
</cp:coreProperties>
</file>